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8E2" w:rsidRDefault="00CB58E2" w:rsidP="00CB58E2">
      <w:pPr>
        <w:pStyle w:val="Heading1"/>
        <w:bidi/>
        <w:rPr>
          <w:rtl/>
        </w:rPr>
      </w:pPr>
    </w:p>
    <w:p w:rsidR="00BF2FFA" w:rsidRPr="00FD63B4" w:rsidRDefault="00BF2FFA" w:rsidP="00BF2FFA">
      <w:pPr>
        <w:jc w:val="center"/>
        <w:rPr>
          <w:rFonts w:cs="B Nazanin"/>
          <w:b/>
          <w:bCs/>
          <w:sz w:val="20"/>
          <w:szCs w:val="20"/>
        </w:rPr>
      </w:pPr>
      <w:r w:rsidRPr="00BA249D">
        <w:rPr>
          <w:rFonts w:cs="B Nazanin" w:hint="cs"/>
          <w:b/>
          <w:bCs/>
          <w:sz w:val="28"/>
          <w:szCs w:val="28"/>
          <w:rtl/>
        </w:rPr>
        <w:t xml:space="preserve">تهيه پوشش هاي پلي يورتاني آنتي باکتريال با استفاده از کورکومين کپسوله شده در ماکروسيکل هاي کليکس آرني </w:t>
      </w:r>
      <w:r>
        <w:rPr>
          <w:rFonts w:cs="B Nazanin" w:hint="cs"/>
          <w:b/>
          <w:bCs/>
          <w:sz w:val="28"/>
          <w:szCs w:val="28"/>
          <w:rtl/>
        </w:rPr>
        <w:t>جایگیری شده در</w:t>
      </w:r>
      <w:r w:rsidRPr="00BA249D">
        <w:rPr>
          <w:rFonts w:cs="B Nazanin" w:hint="cs"/>
          <w:b/>
          <w:bCs/>
          <w:sz w:val="28"/>
          <w:szCs w:val="28"/>
          <w:rtl/>
        </w:rPr>
        <w:t xml:space="preserve"> نانوصفحات</w:t>
      </w:r>
      <w:r w:rsidRPr="00BA249D">
        <w:rPr>
          <w:rFonts w:cs="B Nazanin"/>
          <w:b/>
          <w:bCs/>
          <w:sz w:val="28"/>
          <w:szCs w:val="28"/>
        </w:rPr>
        <w:t xml:space="preserve"> </w:t>
      </w:r>
      <w:r w:rsidRPr="00BA249D">
        <w:rPr>
          <w:rFonts w:cs="B Nazanin" w:hint="cs"/>
          <w:b/>
          <w:bCs/>
          <w:sz w:val="28"/>
          <w:szCs w:val="28"/>
          <w:rtl/>
        </w:rPr>
        <w:t xml:space="preserve">هیدروکسید های دوگانه لایه ای </w:t>
      </w:r>
      <w:r w:rsidRPr="00FB7C0F">
        <w:rPr>
          <w:rFonts w:asciiTheme="majorBidi" w:hAnsiTheme="majorBidi" w:cs="B Nazanin"/>
          <w:b/>
          <w:bCs/>
          <w:sz w:val="28"/>
          <w:szCs w:val="28"/>
        </w:rPr>
        <w:t>(LDH)</w:t>
      </w:r>
    </w:p>
    <w:p w:rsidR="00BF2FFA" w:rsidRPr="00BA249D" w:rsidRDefault="00BF2FFA" w:rsidP="00AF234F">
      <w:pPr>
        <w:spacing w:line="360" w:lineRule="auto"/>
        <w:jc w:val="center"/>
        <w:rPr>
          <w:rFonts w:cs="B Nazanin"/>
          <w:b/>
          <w:bCs/>
          <w:rtl/>
        </w:rPr>
      </w:pPr>
      <w:r w:rsidRPr="00BA249D">
        <w:rPr>
          <w:rFonts w:cs="B Nazanin" w:hint="cs"/>
          <w:b/>
          <w:bCs/>
          <w:rtl/>
        </w:rPr>
        <w:t xml:space="preserve">عباس محمدی </w:t>
      </w:r>
      <w:r w:rsidRPr="00BA249D">
        <w:rPr>
          <w:rFonts w:cs="B Nazanin" w:hint="cs"/>
          <w:b/>
          <w:bCs/>
          <w:vertAlign w:val="superscript"/>
          <w:rtl/>
        </w:rPr>
        <w:t>1</w:t>
      </w:r>
      <w:r w:rsidR="00AF234F">
        <w:rPr>
          <w:rFonts w:cs="B Nazanin" w:hint="cs"/>
          <w:b/>
          <w:bCs/>
          <w:vertAlign w:val="superscript"/>
          <w:rtl/>
        </w:rPr>
        <w:t>*</w:t>
      </w:r>
      <w:r w:rsidRPr="00BA249D">
        <w:rPr>
          <w:rFonts w:cs="B Nazanin" w:hint="cs"/>
          <w:b/>
          <w:bCs/>
          <w:rtl/>
        </w:rPr>
        <w:t xml:space="preserve">، حسین عبدالوند </w:t>
      </w:r>
      <w:r w:rsidRPr="00BA249D">
        <w:rPr>
          <w:rFonts w:cs="B Nazanin" w:hint="cs"/>
          <w:b/>
          <w:bCs/>
          <w:vertAlign w:val="superscript"/>
          <w:rtl/>
        </w:rPr>
        <w:t>1</w:t>
      </w:r>
    </w:p>
    <w:p w:rsidR="00AF234F" w:rsidRPr="00AF234F" w:rsidRDefault="00BF2FFA" w:rsidP="00AF234F">
      <w:pPr>
        <w:pStyle w:val="ListParagraph"/>
        <w:bidi/>
        <w:spacing w:line="360" w:lineRule="auto"/>
        <w:jc w:val="center"/>
        <w:rPr>
          <w:rFonts w:ascii="Times New Roman" w:hAnsi="Times New Roman" w:cs="B Nazanin"/>
          <w:sz w:val="20"/>
          <w:szCs w:val="20"/>
          <w:vertAlign w:val="superscript"/>
          <w:lang w:bidi="fa-IR"/>
        </w:rPr>
      </w:pPr>
      <w:r w:rsidRPr="00BA249D">
        <w:rPr>
          <w:rFonts w:ascii="Times New Roman" w:hAnsi="Times New Roman" w:cs="B Nazanin" w:hint="cs"/>
          <w:sz w:val="20"/>
          <w:szCs w:val="20"/>
          <w:rtl/>
          <w:lang w:bidi="fa-IR"/>
        </w:rPr>
        <w:t>1- اصفهان، دانشگاه اصفهان، دانشکده شیمی، گروه شیمی پلیمر، کد پستي 73441-81746</w:t>
      </w:r>
      <w:r>
        <w:rPr>
          <w:rFonts w:asciiTheme="majorBidi" w:hAnsiTheme="majorBidi" w:cstheme="majorBidi" w:hint="cs"/>
          <w:sz w:val="20"/>
          <w:szCs w:val="20"/>
          <w:shd w:val="clear" w:color="auto" w:fill="FFFFFF"/>
          <w:rtl/>
        </w:rPr>
        <w:t xml:space="preserve"> </w:t>
      </w:r>
      <w:r w:rsidR="00AF234F" w:rsidRPr="00AF234F">
        <w:rPr>
          <w:rFonts w:ascii="Tahoma" w:hAnsi="Tahoma" w:cs="Tahoma"/>
          <w:color w:val="740000"/>
          <w:rtl/>
        </w:rPr>
        <w:br/>
      </w:r>
      <w:r w:rsidR="00AF234F" w:rsidRPr="00AF234F">
        <w:rPr>
          <w:rFonts w:asciiTheme="majorBidi" w:hAnsiTheme="majorBidi" w:cstheme="majorBidi" w:hint="cs"/>
          <w:sz w:val="20"/>
          <w:szCs w:val="20"/>
          <w:vertAlign w:val="superscript"/>
          <w:rtl/>
        </w:rPr>
        <w:t>*</w:t>
      </w:r>
      <w:proofErr w:type="spellStart"/>
      <w:r w:rsidR="00AF234F" w:rsidRPr="00AF234F">
        <w:rPr>
          <w:rFonts w:asciiTheme="majorBidi" w:hAnsiTheme="majorBidi" w:cstheme="majorBidi"/>
          <w:sz w:val="20"/>
          <w:szCs w:val="20"/>
        </w:rPr>
        <w:t>a.mohammadi</w:t>
      </w:r>
      <w:proofErr w:type="spellEnd"/>
      <w:r w:rsidR="00AF234F" w:rsidRPr="00AF234F">
        <w:rPr>
          <w:rFonts w:asciiTheme="majorBidi" w:hAnsiTheme="majorBidi" w:cstheme="majorBidi"/>
          <w:sz w:val="20"/>
          <w:szCs w:val="20"/>
        </w:rPr>
        <w:t>[at]sci.ui.ac.ir</w:t>
      </w:r>
    </w:p>
    <w:p w:rsidR="00BF2FFA" w:rsidRDefault="00BF2FFA" w:rsidP="00AF234F">
      <w:pPr>
        <w:jc w:val="center"/>
        <w:rPr>
          <w:rFonts w:asciiTheme="majorBidi" w:hAnsiTheme="majorBidi" w:cstheme="majorBidi"/>
        </w:rPr>
      </w:pPr>
    </w:p>
    <w:p w:rsidR="00E90E2B" w:rsidRPr="00C23FCC" w:rsidRDefault="00E90E2B" w:rsidP="0013121C">
      <w:pPr>
        <w:jc w:val="center"/>
        <w:rPr>
          <w:rFonts w:cs="B Nazanin"/>
          <w:sz w:val="20"/>
          <w:szCs w:val="20"/>
        </w:rPr>
      </w:pPr>
    </w:p>
    <w:p w:rsidR="002A578F" w:rsidRDefault="002A578F" w:rsidP="00CB58E2">
      <w:pPr>
        <w:jc w:val="lowKashida"/>
        <w:rPr>
          <w:rFonts w:cs="B Nazanin"/>
          <w:b/>
          <w:bCs/>
          <w:sz w:val="22"/>
          <w:szCs w:val="22"/>
        </w:rPr>
      </w:pPr>
    </w:p>
    <w:p w:rsidR="00CB58E2" w:rsidRPr="006D7D94" w:rsidRDefault="00CB58E2" w:rsidP="004F335C">
      <w:pPr>
        <w:jc w:val="both"/>
        <w:rPr>
          <w:rFonts w:cs="B Nazanin"/>
          <w:b/>
          <w:bCs/>
          <w:sz w:val="22"/>
          <w:szCs w:val="22"/>
          <w:rtl/>
        </w:rPr>
      </w:pPr>
      <w:r w:rsidRPr="006D7D94">
        <w:rPr>
          <w:rFonts w:cs="B Nazanin" w:hint="cs"/>
          <w:b/>
          <w:bCs/>
          <w:sz w:val="22"/>
          <w:szCs w:val="22"/>
          <w:rtl/>
        </w:rPr>
        <w:t xml:space="preserve">چکیده </w:t>
      </w:r>
    </w:p>
    <w:p w:rsidR="00BF2FFA" w:rsidRPr="00153A07" w:rsidRDefault="00BF2FFA" w:rsidP="004F335C">
      <w:pPr>
        <w:jc w:val="both"/>
        <w:rPr>
          <w:rFonts w:asciiTheme="majorBidi" w:hAnsiTheme="majorBidi" w:cs="B Nazanin"/>
          <w:sz w:val="22"/>
          <w:szCs w:val="22"/>
          <w:rtl/>
        </w:rPr>
      </w:pPr>
      <w:r w:rsidRPr="00153A07">
        <w:rPr>
          <w:rFonts w:asciiTheme="majorBidi" w:hAnsiTheme="majorBidi" w:cs="B Nazanin" w:hint="cs"/>
          <w:sz w:val="22"/>
          <w:szCs w:val="22"/>
          <w:rtl/>
        </w:rPr>
        <w:t>در این پژوهش یک نوع پوشش پلی یورتان آنتی باکتریال جدید حاوی مشتقات نانو صفحات هیدروکسید های دو گانه لایه ای جایگیری شده با کورکومین کپسوله شده در ماکروسیکل های کلیکس آرنی سنتز شد. ساختار، مورفولوژی، خواص حرارتی و مکانیکی نانو ذرات و هچنین پوشش های تهیه شده در مقایسه با پلی یورتان خالص به وسیله آنالیز های</w:t>
      </w:r>
      <w:r w:rsidR="00C36AF5" w:rsidRPr="00153A07">
        <w:rPr>
          <w:rFonts w:asciiTheme="majorBidi" w:hAnsiTheme="majorBidi" w:cs="B Nazanin" w:hint="cs"/>
          <w:sz w:val="22"/>
          <w:szCs w:val="22"/>
          <w:rtl/>
        </w:rPr>
        <w:t xml:space="preserve"> </w:t>
      </w:r>
      <w:r w:rsidRPr="00153A07">
        <w:rPr>
          <w:rFonts w:ascii="AdvGulliv-R" w:eastAsia="AdvGulliv-R" w:cs="B Nazanin"/>
          <w:sz w:val="22"/>
          <w:szCs w:val="22"/>
        </w:rPr>
        <w:t xml:space="preserve"> </w:t>
      </w:r>
      <w:r w:rsidRPr="00153A07">
        <w:rPr>
          <w:rFonts w:asciiTheme="majorBidi" w:eastAsia="AdvGulliv-R" w:hAnsiTheme="majorBidi" w:cs="B Nazanin"/>
          <w:sz w:val="22"/>
          <w:szCs w:val="22"/>
        </w:rPr>
        <w:t>FTIR</w:t>
      </w:r>
      <w:r w:rsidRPr="00153A07">
        <w:rPr>
          <w:rFonts w:ascii="AdvGulliv-R" w:eastAsia="AdvGulliv-R" w:cs="B Nazanin" w:hint="cs"/>
          <w:sz w:val="22"/>
          <w:szCs w:val="22"/>
          <w:rtl/>
        </w:rPr>
        <w:t>،</w:t>
      </w:r>
      <w:r w:rsidRPr="00153A07">
        <w:rPr>
          <w:rFonts w:asciiTheme="majorBidi" w:eastAsia="AdvGulliv-R" w:hAnsiTheme="majorBidi" w:cs="B Nazanin"/>
          <w:sz w:val="22"/>
          <w:szCs w:val="22"/>
        </w:rPr>
        <w:t>ATR</w:t>
      </w:r>
      <w:r w:rsidRPr="00153A07">
        <w:rPr>
          <w:rFonts w:ascii="AdvGulliv-R" w:eastAsia="AdvGulliv-R" w:cs="B Nazanin" w:hint="cs"/>
          <w:sz w:val="22"/>
          <w:szCs w:val="22"/>
          <w:rtl/>
        </w:rPr>
        <w:t xml:space="preserve">، </w:t>
      </w:r>
      <w:r w:rsidRPr="00153A07">
        <w:rPr>
          <w:rFonts w:asciiTheme="majorBidi" w:eastAsia="AdvGulliv-R" w:hAnsiTheme="majorBidi" w:cs="B Nazanin"/>
          <w:sz w:val="22"/>
          <w:szCs w:val="22"/>
        </w:rPr>
        <w:t>SEM</w:t>
      </w:r>
      <w:r w:rsidRPr="00153A07">
        <w:rPr>
          <w:rFonts w:eastAsia="AdvGulliv-R" w:cs="B Nazanin"/>
          <w:sz w:val="22"/>
          <w:szCs w:val="22"/>
        </w:rPr>
        <w:t xml:space="preserve"> </w:t>
      </w:r>
      <w:r w:rsidRPr="00153A07">
        <w:rPr>
          <w:rFonts w:eastAsia="AdvGulliv-R" w:cs="B Nazanin" w:hint="cs"/>
          <w:sz w:val="22"/>
          <w:szCs w:val="22"/>
          <w:rtl/>
        </w:rPr>
        <w:t>،</w:t>
      </w:r>
      <w:r w:rsidRPr="00153A07">
        <w:rPr>
          <w:rFonts w:asciiTheme="majorBidi" w:eastAsia="AdvGulliv-R" w:hAnsiTheme="majorBidi" w:cs="B Nazanin"/>
          <w:sz w:val="22"/>
          <w:szCs w:val="22"/>
        </w:rPr>
        <w:t xml:space="preserve">XRD </w:t>
      </w:r>
      <w:r w:rsidRPr="00153A07">
        <w:rPr>
          <w:rFonts w:ascii="AdvGulliv-R" w:eastAsia="AdvGulliv-R" w:cs="B Nazanin" w:hint="cs"/>
          <w:sz w:val="22"/>
          <w:szCs w:val="22"/>
          <w:rtl/>
        </w:rPr>
        <w:t>،</w:t>
      </w:r>
      <w:r w:rsidRPr="00153A07">
        <w:rPr>
          <w:rFonts w:asciiTheme="majorBidi" w:eastAsia="AdvGulliv-R" w:hAnsiTheme="majorBidi" w:cs="B Nazanin"/>
          <w:sz w:val="22"/>
          <w:szCs w:val="22"/>
        </w:rPr>
        <w:t>ED</w:t>
      </w:r>
      <w:r w:rsidR="00AF234F" w:rsidRPr="00153A07">
        <w:rPr>
          <w:rFonts w:asciiTheme="majorBidi" w:eastAsia="AdvGulliv-R" w:hAnsiTheme="majorBidi" w:cs="B Nazanin"/>
          <w:sz w:val="22"/>
          <w:szCs w:val="22"/>
        </w:rPr>
        <w:t>S</w:t>
      </w:r>
      <w:r w:rsidRPr="00153A07">
        <w:rPr>
          <w:rFonts w:asciiTheme="majorBidi" w:eastAsia="AdvGulliv-R" w:hAnsiTheme="majorBidi" w:cs="B Nazanin"/>
          <w:sz w:val="22"/>
          <w:szCs w:val="22"/>
        </w:rPr>
        <w:t xml:space="preserve"> </w:t>
      </w:r>
      <w:r w:rsidRPr="00153A07">
        <w:rPr>
          <w:rFonts w:ascii="AdvGulliv-R" w:eastAsia="AdvGulliv-R" w:cs="B Nazanin" w:hint="cs"/>
          <w:sz w:val="22"/>
          <w:szCs w:val="22"/>
          <w:rtl/>
        </w:rPr>
        <w:t xml:space="preserve">، </w:t>
      </w:r>
      <w:r w:rsidRPr="00153A07">
        <w:rPr>
          <w:rFonts w:asciiTheme="majorBidi" w:eastAsia="AdvGulliv-R" w:hAnsiTheme="majorBidi" w:cs="B Nazanin"/>
          <w:sz w:val="22"/>
          <w:szCs w:val="22"/>
        </w:rPr>
        <w:t>Mapping</w:t>
      </w:r>
      <w:r w:rsidRPr="00153A07">
        <w:rPr>
          <w:rFonts w:eastAsia="AdvGulliv-R" w:cs="B Nazanin" w:hint="cs"/>
          <w:sz w:val="22"/>
          <w:szCs w:val="22"/>
          <w:rtl/>
        </w:rPr>
        <w:t xml:space="preserve">، </w:t>
      </w:r>
      <w:r w:rsidR="00AF234F" w:rsidRPr="00153A07">
        <w:rPr>
          <w:rFonts w:asciiTheme="majorBidi" w:eastAsia="AdvGulliv-R" w:hAnsiTheme="majorBidi" w:cs="B Nazanin" w:hint="cs"/>
          <w:sz w:val="22"/>
          <w:szCs w:val="22"/>
          <w:rtl/>
        </w:rPr>
        <w:t>زاویه تماس</w:t>
      </w:r>
      <w:r w:rsidRPr="00153A07">
        <w:rPr>
          <w:rFonts w:eastAsia="AdvGulliv-R" w:cs="B Nazanin" w:hint="cs"/>
          <w:sz w:val="22"/>
          <w:szCs w:val="22"/>
          <w:rtl/>
        </w:rPr>
        <w:t xml:space="preserve">، </w:t>
      </w:r>
      <w:r w:rsidRPr="00153A07">
        <w:rPr>
          <w:rFonts w:asciiTheme="majorBidi" w:eastAsia="AdvGulliv-R" w:hAnsiTheme="majorBidi" w:cs="B Nazanin"/>
          <w:sz w:val="22"/>
          <w:szCs w:val="22"/>
        </w:rPr>
        <w:t>TGA</w:t>
      </w:r>
      <w:r w:rsidRPr="00153A07">
        <w:rPr>
          <w:rFonts w:ascii="AdvGulliv-R" w:eastAsia="AdvGulliv-R" w:cs="B Nazanin" w:hint="cs"/>
          <w:sz w:val="22"/>
          <w:szCs w:val="22"/>
          <w:rtl/>
        </w:rPr>
        <w:t xml:space="preserve"> و</w:t>
      </w:r>
      <w:r w:rsidRPr="00153A07">
        <w:rPr>
          <w:rFonts w:ascii="AdvGulliv-R" w:eastAsia="AdvGulliv-R" w:cs="B Nazanin"/>
          <w:sz w:val="22"/>
          <w:szCs w:val="22"/>
        </w:rPr>
        <w:t xml:space="preserve"> </w:t>
      </w:r>
      <w:r w:rsidRPr="00153A07">
        <w:rPr>
          <w:rFonts w:asciiTheme="majorBidi" w:eastAsia="AdvGulliv-R" w:hAnsiTheme="majorBidi" w:cs="B Nazanin"/>
          <w:sz w:val="22"/>
          <w:szCs w:val="22"/>
        </w:rPr>
        <w:t>DMTA</w:t>
      </w:r>
      <w:r w:rsidRPr="00153A07">
        <w:rPr>
          <w:rFonts w:eastAsia="AdvGulliv-R" w:cs="B Nazanin"/>
          <w:sz w:val="22"/>
          <w:szCs w:val="22"/>
        </w:rPr>
        <w:t xml:space="preserve"> </w:t>
      </w:r>
      <w:r w:rsidRPr="00153A07">
        <w:rPr>
          <w:rFonts w:asciiTheme="majorBidi" w:hAnsiTheme="majorBidi" w:cs="B Nazanin" w:hint="cs"/>
          <w:sz w:val="22"/>
          <w:szCs w:val="22"/>
          <w:rtl/>
        </w:rPr>
        <w:t xml:space="preserve">بررسی شد و سنتز این نانو ذرات با استفاده از آنالیز های مربوطه تأیید شد. خواص آنتی باکتریال پوشش های تهیه شده در برابر باکتری های </w:t>
      </w:r>
      <w:r w:rsidR="00AF234F" w:rsidRPr="00153A07">
        <w:rPr>
          <w:rFonts w:asciiTheme="majorBidi" w:hAnsiTheme="majorBidi" w:cs="B Nazanin" w:hint="cs"/>
          <w:sz w:val="22"/>
          <w:szCs w:val="22"/>
          <w:rtl/>
        </w:rPr>
        <w:t>استافیلوکوکوس اورئوس</w:t>
      </w:r>
      <w:r w:rsidRPr="00153A07">
        <w:rPr>
          <w:rFonts w:ascii="Arial" w:hAnsi="Arial" w:cs="B Nazanin" w:hint="cs"/>
          <w:sz w:val="22"/>
          <w:szCs w:val="22"/>
          <w:rtl/>
        </w:rPr>
        <w:t xml:space="preserve"> و </w:t>
      </w:r>
      <w:r w:rsidR="00AF234F" w:rsidRPr="00153A07">
        <w:rPr>
          <w:rFonts w:asciiTheme="majorBidi" w:hAnsiTheme="majorBidi" w:cs="B Nazanin" w:hint="cs"/>
          <w:sz w:val="22"/>
          <w:szCs w:val="22"/>
          <w:rtl/>
        </w:rPr>
        <w:t>اشرشیاکلی</w:t>
      </w:r>
      <w:r w:rsidRPr="00153A07">
        <w:rPr>
          <w:rFonts w:asciiTheme="majorBidi" w:hAnsiTheme="majorBidi" w:cs="B Nazanin" w:hint="cs"/>
          <w:sz w:val="22"/>
          <w:szCs w:val="22"/>
          <w:rtl/>
        </w:rPr>
        <w:t xml:space="preserve"> بررسی و تأیید شد</w:t>
      </w:r>
      <w:r w:rsidRPr="00153A07">
        <w:rPr>
          <w:rFonts w:asciiTheme="majorBidi" w:hAnsiTheme="majorBidi" w:cs="B Nazanin"/>
          <w:sz w:val="22"/>
          <w:szCs w:val="22"/>
        </w:rPr>
        <w:t>.</w:t>
      </w:r>
      <w:r w:rsidRPr="00153A07">
        <w:rPr>
          <w:rFonts w:asciiTheme="majorBidi" w:hAnsiTheme="majorBidi" w:cs="B Nazanin" w:hint="cs"/>
          <w:sz w:val="22"/>
          <w:szCs w:val="22"/>
          <w:rtl/>
        </w:rPr>
        <w:t xml:space="preserve"> علاوه بر این میزان سمیت سلولی و زنده مانی سلول ها با استفاده از آنالیز </w:t>
      </w:r>
      <w:r w:rsidRPr="00153A07">
        <w:rPr>
          <w:rFonts w:asciiTheme="majorBidi" w:hAnsiTheme="majorBidi" w:cs="B Nazanin"/>
          <w:sz w:val="22"/>
          <w:szCs w:val="22"/>
        </w:rPr>
        <w:t>MTT</w:t>
      </w:r>
      <w:r w:rsidRPr="00153A07">
        <w:rPr>
          <w:rFonts w:asciiTheme="majorBidi" w:hAnsiTheme="majorBidi" w:cs="B Nazanin" w:hint="cs"/>
          <w:sz w:val="22"/>
          <w:szCs w:val="22"/>
          <w:rtl/>
        </w:rPr>
        <w:t xml:space="preserve"> بررسی شد و نتایج نشان داد که نمونه های حاوی کورکومین کپسوله شده در ماکروسیکل های کلیکس آرنی جایگیری شده در هیدروکسید های دو گانه لایه ای بالاترین میزان زنده مانی سلول را در سه بازه زمانی 1، 3 و 7 روز از خود نشان دادند.</w:t>
      </w:r>
    </w:p>
    <w:p w:rsidR="00BF2FFA" w:rsidRDefault="00BF2FFA" w:rsidP="00BF2FFA">
      <w:pPr>
        <w:rPr>
          <w:rFonts w:cs="B Nazanin"/>
          <w:b/>
          <w:bCs/>
          <w:sz w:val="22"/>
          <w:szCs w:val="22"/>
          <w:rtl/>
        </w:rPr>
      </w:pPr>
    </w:p>
    <w:p w:rsidR="00BF2FFA" w:rsidRDefault="0013121C" w:rsidP="004F335C">
      <w:pPr>
        <w:jc w:val="both"/>
        <w:rPr>
          <w:rFonts w:asciiTheme="majorBidi" w:hAnsiTheme="majorBidi" w:cs="B Nazanin"/>
          <w:rtl/>
        </w:rPr>
      </w:pPr>
      <w:r w:rsidRPr="006D7D94">
        <w:rPr>
          <w:rFonts w:cs="B Nazanin" w:hint="cs"/>
          <w:b/>
          <w:bCs/>
          <w:sz w:val="22"/>
          <w:szCs w:val="22"/>
          <w:rtl/>
        </w:rPr>
        <w:t>کلید واژگان</w:t>
      </w:r>
      <w:r w:rsidRPr="006D7D94">
        <w:rPr>
          <w:rFonts w:cs="B Nazanin" w:hint="cs"/>
          <w:sz w:val="22"/>
          <w:szCs w:val="22"/>
          <w:rtl/>
        </w:rPr>
        <w:t>:</w:t>
      </w:r>
      <w:r w:rsidR="00D84B0E" w:rsidRPr="006D7D94">
        <w:rPr>
          <w:rFonts w:cs="B Nazanin" w:hint="cs"/>
          <w:sz w:val="22"/>
          <w:szCs w:val="22"/>
          <w:rtl/>
        </w:rPr>
        <w:t xml:space="preserve"> </w:t>
      </w:r>
      <w:r w:rsidR="00BF2FFA">
        <w:rPr>
          <w:rFonts w:asciiTheme="majorBidi" w:hAnsiTheme="majorBidi" w:cs="B Nazanin" w:hint="cs"/>
          <w:rtl/>
        </w:rPr>
        <w:t>پلی یورتان، آنتی باکتریال،</w:t>
      </w:r>
      <w:r w:rsidR="00BF2FFA" w:rsidRPr="00FD63B4">
        <w:rPr>
          <w:rFonts w:asciiTheme="majorBidi" w:hAnsiTheme="majorBidi" w:cs="B Nazanin" w:hint="cs"/>
          <w:rtl/>
        </w:rPr>
        <w:t xml:space="preserve"> کورکومین، هیدروکسید های دو گانه لایه ای، کلیکس آرن</w:t>
      </w:r>
      <w:r w:rsidR="00BF2FFA">
        <w:rPr>
          <w:rFonts w:asciiTheme="majorBidi" w:hAnsiTheme="majorBidi" w:cs="B Nazanin" w:hint="cs"/>
          <w:rtl/>
        </w:rPr>
        <w:t>.</w:t>
      </w:r>
      <w:r w:rsidR="00DB5070" w:rsidRPr="00DB5070">
        <w:rPr>
          <w:rFonts w:cs="B Nazanin" w:hint="cs"/>
          <w:rtl/>
        </w:rPr>
        <w:t xml:space="preserve"> </w:t>
      </w:r>
    </w:p>
    <w:p w:rsidR="00E90E2B" w:rsidRDefault="00E90E2B" w:rsidP="004F335C">
      <w:pPr>
        <w:jc w:val="both"/>
      </w:pPr>
    </w:p>
    <w:p w:rsidR="00E90E2B" w:rsidRPr="00215F77" w:rsidRDefault="00BA09D6" w:rsidP="004F335C">
      <w:pPr>
        <w:jc w:val="both"/>
        <w:rPr>
          <w:rFonts w:cs="B Nazanin"/>
          <w:b/>
          <w:bCs/>
          <w:rtl/>
        </w:rPr>
      </w:pPr>
      <w:r>
        <w:rPr>
          <w:rFonts w:cs="B Nazanin" w:hint="cs"/>
          <w:b/>
          <w:bCs/>
          <w:rtl/>
        </w:rPr>
        <w:t xml:space="preserve">1- </w:t>
      </w:r>
      <w:r w:rsidR="00215F77" w:rsidRPr="00215F77">
        <w:rPr>
          <w:rFonts w:cs="B Nazanin" w:hint="cs"/>
          <w:b/>
          <w:bCs/>
          <w:rtl/>
        </w:rPr>
        <w:t>مقدمه</w:t>
      </w:r>
    </w:p>
    <w:p w:rsidR="00BF2FFA" w:rsidRDefault="00BF2FFA" w:rsidP="004F335C">
      <w:pPr>
        <w:autoSpaceDE w:val="0"/>
        <w:autoSpaceDN w:val="0"/>
        <w:adjustRightInd w:val="0"/>
        <w:jc w:val="both"/>
        <w:rPr>
          <w:rFonts w:cs="B Nazanin"/>
        </w:rPr>
      </w:pPr>
      <w:r w:rsidRPr="007D33D6">
        <w:rPr>
          <w:rFonts w:ascii="B Nazanin" w:cs="B Nazanin" w:hint="cs"/>
          <w:rtl/>
        </w:rPr>
        <w:t>يکی</w:t>
      </w:r>
      <w:r w:rsidRPr="007D33D6">
        <w:rPr>
          <w:rFonts w:ascii="B Nazanin" w:cs="B Nazanin"/>
        </w:rPr>
        <w:t xml:space="preserve"> </w:t>
      </w:r>
      <w:r w:rsidRPr="007D33D6">
        <w:rPr>
          <w:rFonts w:ascii="B Nazanin" w:cs="B Nazanin" w:hint="cs"/>
          <w:rtl/>
        </w:rPr>
        <w:t>از</w:t>
      </w:r>
      <w:r w:rsidRPr="007D33D6">
        <w:rPr>
          <w:rFonts w:ascii="B Nazanin" w:cs="B Nazanin"/>
        </w:rPr>
        <w:t xml:space="preserve"> </w:t>
      </w:r>
      <w:r w:rsidRPr="007D33D6">
        <w:rPr>
          <w:rFonts w:ascii="B Nazanin" w:cs="B Nazanin" w:hint="cs"/>
          <w:rtl/>
        </w:rPr>
        <w:t>مشکلات</w:t>
      </w:r>
      <w:r w:rsidRPr="007D33D6">
        <w:rPr>
          <w:rFonts w:ascii="B Nazanin" w:cs="B Nazanin"/>
        </w:rPr>
        <w:t xml:space="preserve"> </w:t>
      </w:r>
      <w:r w:rsidRPr="007D33D6">
        <w:rPr>
          <w:rFonts w:ascii="B Nazanin" w:cs="B Nazanin" w:hint="cs"/>
          <w:rtl/>
        </w:rPr>
        <w:t>جدی</w:t>
      </w:r>
      <w:r w:rsidRPr="007D33D6">
        <w:rPr>
          <w:rFonts w:ascii="B Nazanin" w:cs="B Nazanin"/>
        </w:rPr>
        <w:t xml:space="preserve"> </w:t>
      </w:r>
      <w:r w:rsidRPr="007D33D6">
        <w:rPr>
          <w:rFonts w:ascii="B Nazanin" w:cs="B Nazanin" w:hint="cs"/>
          <w:rtl/>
        </w:rPr>
        <w:t>در</w:t>
      </w:r>
      <w:r w:rsidRPr="007D33D6">
        <w:rPr>
          <w:rFonts w:ascii="B Nazanin" w:cs="B Nazanin"/>
        </w:rPr>
        <w:t xml:space="preserve"> </w:t>
      </w:r>
      <w:r w:rsidRPr="007D33D6">
        <w:rPr>
          <w:rFonts w:ascii="B Nazanin" w:cs="B Nazanin" w:hint="cs"/>
          <w:rtl/>
        </w:rPr>
        <w:t>سراسر</w:t>
      </w:r>
      <w:r w:rsidRPr="007D33D6">
        <w:rPr>
          <w:rFonts w:ascii="B Nazanin" w:cs="B Nazanin"/>
        </w:rPr>
        <w:t xml:space="preserve"> </w:t>
      </w:r>
      <w:r w:rsidRPr="007D33D6">
        <w:rPr>
          <w:rFonts w:ascii="B Nazanin" w:cs="B Nazanin" w:hint="cs"/>
          <w:rtl/>
        </w:rPr>
        <w:t>دنيا</w:t>
      </w:r>
      <w:r w:rsidRPr="007D33D6">
        <w:rPr>
          <w:rFonts w:ascii="B Nazanin" w:cs="B Nazanin"/>
        </w:rPr>
        <w:t xml:space="preserve"> </w:t>
      </w:r>
      <w:r w:rsidRPr="007D33D6">
        <w:rPr>
          <w:rFonts w:ascii="B Nazanin" w:cs="B Nazanin" w:hint="cs"/>
          <w:rtl/>
        </w:rPr>
        <w:t>عفونت</w:t>
      </w:r>
      <w:r w:rsidRPr="007D33D6">
        <w:rPr>
          <w:rFonts w:ascii="B Nazanin" w:cs="B Nazanin"/>
        </w:rPr>
        <w:t xml:space="preserve"> </w:t>
      </w:r>
      <w:r w:rsidRPr="007D33D6">
        <w:rPr>
          <w:rFonts w:ascii="B Nazanin" w:cs="B Nazanin" w:hint="cs"/>
          <w:rtl/>
        </w:rPr>
        <w:t>های</w:t>
      </w:r>
      <w:r w:rsidRPr="007D33D6">
        <w:rPr>
          <w:rFonts w:ascii="B Nazanin" w:cs="B Nazanin"/>
        </w:rPr>
        <w:t xml:space="preserve"> </w:t>
      </w:r>
      <w:r w:rsidRPr="007D33D6">
        <w:rPr>
          <w:rFonts w:ascii="B Nazanin" w:cs="B Nazanin" w:hint="cs"/>
          <w:rtl/>
        </w:rPr>
        <w:t>ناشی</w:t>
      </w:r>
      <w:r w:rsidRPr="007D33D6">
        <w:rPr>
          <w:rFonts w:ascii="B Nazanin" w:cs="B Nazanin"/>
        </w:rPr>
        <w:t xml:space="preserve"> </w:t>
      </w:r>
      <w:r w:rsidRPr="007D33D6">
        <w:rPr>
          <w:rFonts w:ascii="B Nazanin" w:cs="B Nazanin" w:hint="cs"/>
          <w:rtl/>
        </w:rPr>
        <w:t>از</w:t>
      </w:r>
      <w:r w:rsidRPr="007D33D6">
        <w:rPr>
          <w:rFonts w:ascii="B Nazanin" w:cs="B Nazanin"/>
        </w:rPr>
        <w:t xml:space="preserve"> </w:t>
      </w:r>
      <w:r w:rsidRPr="007D33D6">
        <w:rPr>
          <w:rFonts w:ascii="B Nazanin" w:cs="B Nazanin" w:hint="cs"/>
          <w:rtl/>
        </w:rPr>
        <w:t>باکتری</w:t>
      </w:r>
      <w:r w:rsidRPr="007D33D6">
        <w:rPr>
          <w:rFonts w:ascii="B Nazanin" w:cs="B Nazanin"/>
        </w:rPr>
        <w:t xml:space="preserve"> </w:t>
      </w:r>
      <w:r w:rsidRPr="007D33D6">
        <w:rPr>
          <w:rFonts w:ascii="B Nazanin" w:cs="B Nazanin" w:hint="cs"/>
          <w:rtl/>
        </w:rPr>
        <w:t>ها</w:t>
      </w:r>
      <w:r w:rsidRPr="007D33D6">
        <w:rPr>
          <w:rFonts w:ascii="B Nazanin" w:cs="B Nazanin"/>
        </w:rPr>
        <w:t xml:space="preserve"> </w:t>
      </w:r>
      <w:r w:rsidRPr="007D33D6">
        <w:rPr>
          <w:rFonts w:ascii="B Nazanin" w:cs="B Nazanin" w:hint="cs"/>
          <w:rtl/>
        </w:rPr>
        <w:t>بوده</w:t>
      </w:r>
      <w:r w:rsidRPr="007D33D6">
        <w:rPr>
          <w:rFonts w:ascii="B Nazanin" w:cs="B Nazanin"/>
        </w:rPr>
        <w:t xml:space="preserve"> </w:t>
      </w:r>
      <w:r w:rsidRPr="007D33D6">
        <w:rPr>
          <w:rFonts w:ascii="B Nazanin" w:cs="B Nazanin" w:hint="cs"/>
          <w:rtl/>
        </w:rPr>
        <w:t>و</w:t>
      </w:r>
      <w:r w:rsidRPr="007D33D6">
        <w:rPr>
          <w:rFonts w:ascii="B Nazanin" w:cs="B Nazanin"/>
        </w:rPr>
        <w:t xml:space="preserve"> </w:t>
      </w:r>
      <w:r w:rsidRPr="007D33D6">
        <w:rPr>
          <w:rFonts w:ascii="B Nazanin" w:cs="B Nazanin" w:hint="cs"/>
          <w:rtl/>
        </w:rPr>
        <w:t>کنترل</w:t>
      </w:r>
      <w:r w:rsidRPr="007D33D6">
        <w:rPr>
          <w:rFonts w:ascii="B Nazanin" w:cs="B Nazanin"/>
        </w:rPr>
        <w:t xml:space="preserve"> </w:t>
      </w:r>
      <w:r w:rsidRPr="007D33D6">
        <w:rPr>
          <w:rFonts w:ascii="B Nazanin" w:cs="B Nazanin" w:hint="cs"/>
          <w:rtl/>
        </w:rPr>
        <w:t>گسترش</w:t>
      </w:r>
      <w:r w:rsidRPr="007D33D6">
        <w:rPr>
          <w:rFonts w:ascii="B Nazanin" w:cs="B Nazanin"/>
        </w:rPr>
        <w:t xml:space="preserve"> </w:t>
      </w:r>
      <w:r w:rsidRPr="007D33D6">
        <w:rPr>
          <w:rFonts w:ascii="B Nazanin" w:cs="B Nazanin" w:hint="cs"/>
          <w:rtl/>
        </w:rPr>
        <w:t>اين عفونت</w:t>
      </w:r>
      <w:r w:rsidRPr="007D33D6">
        <w:rPr>
          <w:rFonts w:ascii="B Nazanin" w:cs="B Nazanin"/>
        </w:rPr>
        <w:t xml:space="preserve"> </w:t>
      </w:r>
      <w:r w:rsidRPr="007D33D6">
        <w:rPr>
          <w:rFonts w:ascii="B Nazanin" w:cs="B Nazanin" w:hint="cs"/>
          <w:rtl/>
        </w:rPr>
        <w:t>ها</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خصوص</w:t>
      </w:r>
      <w:r w:rsidRPr="007D33D6">
        <w:rPr>
          <w:rFonts w:ascii="B Nazanin" w:cs="B Nazanin"/>
        </w:rPr>
        <w:t xml:space="preserve"> </w:t>
      </w:r>
      <w:r w:rsidRPr="007D33D6">
        <w:rPr>
          <w:rFonts w:ascii="B Nazanin" w:cs="B Nazanin" w:hint="cs"/>
          <w:rtl/>
        </w:rPr>
        <w:t>در</w:t>
      </w:r>
      <w:r w:rsidRPr="007D33D6">
        <w:rPr>
          <w:rFonts w:ascii="B Nazanin" w:cs="B Nazanin"/>
        </w:rPr>
        <w:t xml:space="preserve"> </w:t>
      </w:r>
      <w:r w:rsidRPr="007D33D6">
        <w:rPr>
          <w:rFonts w:ascii="B Nazanin" w:cs="B Nazanin" w:hint="cs"/>
          <w:rtl/>
        </w:rPr>
        <w:t>مراکز</w:t>
      </w:r>
      <w:r w:rsidRPr="007D33D6">
        <w:rPr>
          <w:rFonts w:ascii="B Nazanin" w:cs="B Nazanin"/>
        </w:rPr>
        <w:t xml:space="preserve"> </w:t>
      </w:r>
      <w:r w:rsidRPr="007D33D6">
        <w:rPr>
          <w:rFonts w:ascii="B Nazanin" w:cs="B Nazanin" w:hint="cs"/>
          <w:rtl/>
        </w:rPr>
        <w:t>درمانی</w:t>
      </w:r>
      <w:r w:rsidRPr="007D33D6">
        <w:rPr>
          <w:rFonts w:ascii="B Nazanin" w:cs="B Nazanin"/>
        </w:rPr>
        <w:t xml:space="preserve"> </w:t>
      </w:r>
      <w:r w:rsidRPr="007D33D6">
        <w:rPr>
          <w:rFonts w:ascii="B Nazanin" w:cs="B Nazanin" w:hint="cs"/>
          <w:rtl/>
        </w:rPr>
        <w:t>يک</w:t>
      </w:r>
      <w:r w:rsidRPr="007D33D6">
        <w:rPr>
          <w:rFonts w:ascii="B Nazanin" w:cs="B Nazanin"/>
        </w:rPr>
        <w:t xml:space="preserve"> </w:t>
      </w:r>
      <w:r w:rsidRPr="007D33D6">
        <w:rPr>
          <w:rFonts w:ascii="B Nazanin" w:cs="B Nazanin" w:hint="cs"/>
          <w:rtl/>
        </w:rPr>
        <w:t>چالش</w:t>
      </w:r>
      <w:r w:rsidRPr="007D33D6">
        <w:rPr>
          <w:rFonts w:ascii="B Nazanin" w:cs="B Nazanin"/>
        </w:rPr>
        <w:t xml:space="preserve"> </w:t>
      </w:r>
      <w:r w:rsidRPr="007D33D6">
        <w:rPr>
          <w:rFonts w:ascii="B Nazanin" w:cs="B Nazanin" w:hint="cs"/>
          <w:rtl/>
        </w:rPr>
        <w:t>جدی</w:t>
      </w:r>
      <w:r w:rsidRPr="007D33D6">
        <w:rPr>
          <w:rFonts w:ascii="B Nazanin" w:cs="B Nazanin"/>
        </w:rPr>
        <w:t xml:space="preserve"> </w:t>
      </w:r>
      <w:r w:rsidRPr="007D33D6">
        <w:rPr>
          <w:rFonts w:ascii="B Nazanin" w:cs="B Nazanin" w:hint="cs"/>
          <w:rtl/>
        </w:rPr>
        <w:t>است</w:t>
      </w:r>
      <w:r w:rsidRPr="007D33D6">
        <w:rPr>
          <w:rFonts w:ascii="B Nazanin" w:cs="B Nazanin"/>
        </w:rPr>
        <w:t xml:space="preserve"> </w:t>
      </w:r>
      <w:r w:rsidRPr="007D33D6">
        <w:rPr>
          <w:rFonts w:cs="B Nazanin"/>
        </w:rPr>
        <w:t>.</w:t>
      </w:r>
      <w:r w:rsidRPr="007D33D6">
        <w:rPr>
          <w:rFonts w:cs="B Nazanin" w:hint="cs"/>
          <w:rtl/>
        </w:rPr>
        <w:t>به همین منظور کنترل عفونت و یا حتی تغییری کوچک ولی مؤثر در جهت کنترل عفونت ناشی از باکتری ها می تواند از دیدگاه اقتصاد سلامت بسیار مفید و مقرون به صرفه باشد</w:t>
      </w:r>
      <w:r w:rsidR="00AF234F">
        <w:rPr>
          <w:rFonts w:cs="B Nazanin"/>
        </w:rPr>
        <w:t>]</w:t>
      </w:r>
      <w:r w:rsidR="00AF234F">
        <w:rPr>
          <w:rFonts w:cs="B Nazanin" w:hint="cs"/>
          <w:rtl/>
        </w:rPr>
        <w:t>1</w:t>
      </w:r>
      <w:r w:rsidR="00AF234F">
        <w:rPr>
          <w:rFonts w:cs="B Nazanin"/>
        </w:rPr>
        <w:t>[</w:t>
      </w:r>
      <w:r w:rsidR="00DB5070">
        <w:rPr>
          <w:rFonts w:cs="B Nazanin" w:hint="cs"/>
          <w:rtl/>
        </w:rPr>
        <w:t xml:space="preserve">. </w:t>
      </w:r>
      <w:r w:rsidRPr="007D33D6">
        <w:rPr>
          <w:rFonts w:cs="B Nazanin" w:hint="cs"/>
          <w:rtl/>
        </w:rPr>
        <w:t>امروزه پلی یورتان ها به دلیل داشتن تنوع ساختار و خواص به عنوان ماده زیست سازگار در ص</w:t>
      </w:r>
      <w:r w:rsidR="00DB5070">
        <w:rPr>
          <w:rFonts w:cs="B Nazanin" w:hint="cs"/>
          <w:rtl/>
        </w:rPr>
        <w:t>نا</w:t>
      </w:r>
      <w:r w:rsidRPr="007D33D6">
        <w:rPr>
          <w:rFonts w:cs="B Nazanin" w:hint="cs"/>
          <w:rtl/>
        </w:rPr>
        <w:t>یع غذایی و دارویی وکاربرد های پزشکی- بهداشتی</w:t>
      </w:r>
      <w:r w:rsidR="00B46DC3">
        <w:rPr>
          <w:rFonts w:cs="B Nazanin" w:hint="cs"/>
          <w:rtl/>
        </w:rPr>
        <w:t xml:space="preserve"> بسیار مورد توجه اند. </w:t>
      </w:r>
      <w:r w:rsidRPr="007D33D6">
        <w:rPr>
          <w:rFonts w:ascii="B Nazanin" w:cs="B Nazanin" w:hint="cs"/>
          <w:rtl/>
        </w:rPr>
        <w:t>همچنين</w:t>
      </w:r>
      <w:r w:rsidRPr="007D33D6">
        <w:rPr>
          <w:rFonts w:ascii="B Nazanin" w:cs="B Nazanin"/>
        </w:rPr>
        <w:t xml:space="preserve"> </w:t>
      </w:r>
      <w:r w:rsidRPr="007D33D6">
        <w:rPr>
          <w:rFonts w:ascii="B Nazanin" w:cs="B Nazanin" w:hint="cs"/>
          <w:rtl/>
        </w:rPr>
        <w:t>اين</w:t>
      </w:r>
      <w:r w:rsidRPr="007D33D6">
        <w:rPr>
          <w:rFonts w:ascii="B Nazanin" w:cs="B Nazanin"/>
        </w:rPr>
        <w:t xml:space="preserve"> </w:t>
      </w:r>
      <w:r w:rsidRPr="007D33D6">
        <w:rPr>
          <w:rFonts w:ascii="B Nazanin" w:cs="B Nazanin" w:hint="cs"/>
          <w:rtl/>
        </w:rPr>
        <w:t>پليمرها</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دليل</w:t>
      </w:r>
      <w:r w:rsidRPr="007D33D6">
        <w:rPr>
          <w:rFonts w:ascii="B Nazanin" w:cs="B Nazanin"/>
        </w:rPr>
        <w:t xml:space="preserve"> </w:t>
      </w:r>
      <w:r w:rsidRPr="007D33D6">
        <w:rPr>
          <w:rFonts w:ascii="B Nazanin" w:cs="B Nazanin" w:hint="cs"/>
          <w:rtl/>
        </w:rPr>
        <w:t>داشتن</w:t>
      </w:r>
      <w:r w:rsidRPr="007D33D6">
        <w:rPr>
          <w:rFonts w:ascii="B Nazanin" w:cs="B Nazanin"/>
        </w:rPr>
        <w:t xml:space="preserve"> </w:t>
      </w:r>
      <w:r w:rsidRPr="007D33D6">
        <w:rPr>
          <w:rFonts w:ascii="B Nazanin" w:cs="B Nazanin" w:hint="cs"/>
          <w:rtl/>
        </w:rPr>
        <w:t>خواص</w:t>
      </w:r>
      <w:r w:rsidRPr="007D33D6">
        <w:rPr>
          <w:rFonts w:ascii="B Nazanin" w:cs="B Nazanin"/>
        </w:rPr>
        <w:t xml:space="preserve"> </w:t>
      </w:r>
      <w:r w:rsidRPr="007D33D6">
        <w:rPr>
          <w:rFonts w:ascii="B Nazanin" w:cs="B Nazanin" w:hint="cs"/>
          <w:rtl/>
        </w:rPr>
        <w:t>مکانيکی</w:t>
      </w:r>
      <w:r w:rsidRPr="007D33D6">
        <w:rPr>
          <w:rFonts w:ascii="B Nazanin" w:cs="B Nazanin"/>
        </w:rPr>
        <w:t xml:space="preserve"> </w:t>
      </w:r>
      <w:r w:rsidRPr="007D33D6">
        <w:rPr>
          <w:rFonts w:ascii="B Nazanin" w:cs="B Nazanin" w:hint="cs"/>
          <w:rtl/>
        </w:rPr>
        <w:t>عالی،</w:t>
      </w:r>
      <w:r w:rsidRPr="007D33D6">
        <w:rPr>
          <w:rFonts w:ascii="B Nazanin" w:cs="B Nazanin"/>
        </w:rPr>
        <w:t xml:space="preserve"> </w:t>
      </w:r>
      <w:r w:rsidRPr="007D33D6">
        <w:rPr>
          <w:rFonts w:ascii="B Nazanin" w:cs="B Nazanin" w:hint="cs"/>
          <w:rtl/>
        </w:rPr>
        <w:t>انعطاف</w:t>
      </w:r>
      <w:r w:rsidRPr="007D33D6">
        <w:rPr>
          <w:rFonts w:ascii="B Nazanin" w:cs="B Nazanin"/>
        </w:rPr>
        <w:t xml:space="preserve"> </w:t>
      </w:r>
      <w:r w:rsidRPr="007D33D6">
        <w:rPr>
          <w:rFonts w:ascii="B Nazanin" w:cs="B Nazanin" w:hint="cs"/>
          <w:rtl/>
        </w:rPr>
        <w:t>پذيری</w:t>
      </w:r>
      <w:r>
        <w:rPr>
          <w:rFonts w:ascii="B Nazanin" w:cs="B Nazanin"/>
        </w:rPr>
        <w:t xml:space="preserve"> </w:t>
      </w:r>
      <w:r w:rsidRPr="007D33D6">
        <w:rPr>
          <w:rFonts w:ascii="B Nazanin" w:cs="B Nazanin" w:hint="cs"/>
          <w:rtl/>
        </w:rPr>
        <w:t>خوب،</w:t>
      </w:r>
      <w:r w:rsidRPr="007D33D6">
        <w:rPr>
          <w:rFonts w:ascii="B Nazanin" w:cs="B Nazanin"/>
        </w:rPr>
        <w:t xml:space="preserve"> </w:t>
      </w:r>
      <w:r w:rsidRPr="007D33D6">
        <w:rPr>
          <w:rFonts w:ascii="B Nazanin" w:cs="B Nazanin" w:hint="cs"/>
          <w:rtl/>
        </w:rPr>
        <w:t>زيست</w:t>
      </w:r>
      <w:r w:rsidRPr="007D33D6">
        <w:rPr>
          <w:rFonts w:ascii="B Nazanin" w:cs="B Nazanin"/>
        </w:rPr>
        <w:t xml:space="preserve"> </w:t>
      </w:r>
      <w:r w:rsidRPr="007D33D6">
        <w:rPr>
          <w:rFonts w:ascii="B Nazanin" w:cs="B Nazanin" w:hint="cs"/>
          <w:rtl/>
        </w:rPr>
        <w:t>سازگاری</w:t>
      </w:r>
      <w:r w:rsidRPr="007D33D6">
        <w:rPr>
          <w:rFonts w:ascii="B Nazanin" w:cs="B Nazanin"/>
        </w:rPr>
        <w:t xml:space="preserve"> </w:t>
      </w:r>
      <w:r w:rsidRPr="007D33D6">
        <w:rPr>
          <w:rFonts w:ascii="B Nazanin" w:cs="B Nazanin" w:hint="cs"/>
          <w:rtl/>
        </w:rPr>
        <w:t>بالا</w:t>
      </w:r>
      <w:r w:rsidRPr="007D33D6">
        <w:rPr>
          <w:rFonts w:ascii="B Nazanin" w:cs="B Nazanin"/>
        </w:rPr>
        <w:t xml:space="preserve"> </w:t>
      </w:r>
      <w:r w:rsidRPr="007D33D6">
        <w:rPr>
          <w:rFonts w:ascii="B Nazanin" w:cs="B Nazanin" w:hint="cs"/>
          <w:rtl/>
        </w:rPr>
        <w:t>و</w:t>
      </w:r>
      <w:r w:rsidRPr="007D33D6">
        <w:rPr>
          <w:rFonts w:ascii="B Nazanin" w:cs="B Nazanin"/>
        </w:rPr>
        <w:t xml:space="preserve"> </w:t>
      </w:r>
      <w:r w:rsidRPr="007D33D6">
        <w:rPr>
          <w:rFonts w:ascii="B Nazanin" w:cs="B Nazanin" w:hint="cs"/>
          <w:rtl/>
        </w:rPr>
        <w:t>نفوذ</w:t>
      </w:r>
      <w:r w:rsidRPr="007D33D6">
        <w:rPr>
          <w:rFonts w:ascii="B Nazanin" w:cs="B Nazanin"/>
        </w:rPr>
        <w:t xml:space="preserve"> </w:t>
      </w:r>
      <w:r w:rsidRPr="007D33D6">
        <w:rPr>
          <w:rFonts w:ascii="B Nazanin" w:cs="B Nazanin" w:hint="cs"/>
          <w:rtl/>
        </w:rPr>
        <w:t>پذيری</w:t>
      </w:r>
      <w:r w:rsidRPr="007D33D6">
        <w:rPr>
          <w:rFonts w:ascii="B Nazanin" w:cs="B Nazanin"/>
        </w:rPr>
        <w:t xml:space="preserve"> </w:t>
      </w:r>
      <w:r w:rsidRPr="007D33D6">
        <w:rPr>
          <w:rFonts w:ascii="B Nazanin" w:cs="B Nazanin" w:hint="cs"/>
          <w:rtl/>
        </w:rPr>
        <w:t>خوب</w:t>
      </w:r>
      <w:r w:rsidRPr="007D33D6">
        <w:rPr>
          <w:rFonts w:ascii="B Nazanin" w:cs="B Nazanin"/>
        </w:rPr>
        <w:t xml:space="preserve"> </w:t>
      </w:r>
      <w:r w:rsidRPr="007D33D6">
        <w:rPr>
          <w:rFonts w:ascii="B Nazanin" w:cs="B Nazanin" w:hint="cs"/>
          <w:rtl/>
        </w:rPr>
        <w:t>نسبت</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اکسيژن</w:t>
      </w:r>
      <w:r w:rsidRPr="007D33D6">
        <w:rPr>
          <w:rFonts w:ascii="B Nazanin" w:cs="B Nazanin"/>
        </w:rPr>
        <w:t xml:space="preserve"> </w:t>
      </w:r>
      <w:r w:rsidRPr="007D33D6">
        <w:rPr>
          <w:rFonts w:ascii="B Nazanin" w:cs="B Nazanin" w:hint="cs"/>
          <w:rtl/>
        </w:rPr>
        <w:t>و</w:t>
      </w:r>
      <w:r w:rsidRPr="007D33D6">
        <w:rPr>
          <w:rFonts w:ascii="B Nazanin" w:cs="B Nazanin"/>
        </w:rPr>
        <w:t xml:space="preserve"> </w:t>
      </w:r>
      <w:r w:rsidRPr="007D33D6">
        <w:rPr>
          <w:rFonts w:ascii="B Nazanin" w:cs="B Nazanin" w:hint="cs"/>
          <w:rtl/>
        </w:rPr>
        <w:t>دی</w:t>
      </w:r>
      <w:r w:rsidRPr="007D33D6">
        <w:rPr>
          <w:rFonts w:ascii="B Nazanin" w:cs="B Nazanin"/>
        </w:rPr>
        <w:t xml:space="preserve"> </w:t>
      </w:r>
      <w:r w:rsidRPr="007D33D6">
        <w:rPr>
          <w:rFonts w:ascii="B Nazanin" w:cs="B Nazanin" w:hint="cs"/>
          <w:rtl/>
        </w:rPr>
        <w:t>اکسيد</w:t>
      </w:r>
      <w:r w:rsidRPr="007D33D6">
        <w:rPr>
          <w:rFonts w:ascii="B Nazanin" w:cs="B Nazanin"/>
        </w:rPr>
        <w:t xml:space="preserve"> </w:t>
      </w:r>
      <w:r w:rsidRPr="007D33D6">
        <w:rPr>
          <w:rFonts w:ascii="B Nazanin" w:cs="B Nazanin" w:hint="cs"/>
          <w:rtl/>
        </w:rPr>
        <w:t>کربن</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عنوان</w:t>
      </w:r>
      <w:r w:rsidRPr="007D33D6">
        <w:rPr>
          <w:rFonts w:ascii="B Nazanin" w:cs="B Nazanin"/>
        </w:rPr>
        <w:t xml:space="preserve"> </w:t>
      </w:r>
      <w:r w:rsidRPr="007D33D6">
        <w:rPr>
          <w:rFonts w:ascii="B Nazanin" w:cs="B Nazanin" w:hint="cs"/>
          <w:rtl/>
        </w:rPr>
        <w:t>کاربرد</w:t>
      </w:r>
      <w:r w:rsidRPr="007D33D6">
        <w:rPr>
          <w:rFonts w:ascii="B Nazanin" w:cs="B Nazanin"/>
        </w:rPr>
        <w:t xml:space="preserve"> </w:t>
      </w:r>
      <w:r w:rsidRPr="007D33D6">
        <w:rPr>
          <w:rFonts w:ascii="B Nazanin" w:cs="B Nazanin" w:hint="cs"/>
          <w:rtl/>
        </w:rPr>
        <w:t>در</w:t>
      </w:r>
      <w:r w:rsidRPr="007D33D6">
        <w:rPr>
          <w:rFonts w:ascii="B Nazanin" w:cs="B Nazanin"/>
        </w:rPr>
        <w:t xml:space="preserve"> </w:t>
      </w:r>
      <w:r w:rsidRPr="007D33D6">
        <w:rPr>
          <w:rFonts w:ascii="B Nazanin" w:cs="B Nazanin" w:hint="cs"/>
          <w:rtl/>
        </w:rPr>
        <w:t>پوشش</w:t>
      </w:r>
      <w:r w:rsidRPr="007D33D6">
        <w:rPr>
          <w:rFonts w:ascii="B Nazanin" w:cs="B Nazanin"/>
        </w:rPr>
        <w:t xml:space="preserve"> </w:t>
      </w:r>
      <w:r w:rsidRPr="007D33D6">
        <w:rPr>
          <w:rFonts w:ascii="B Nazanin" w:cs="B Nazanin" w:hint="cs"/>
          <w:rtl/>
        </w:rPr>
        <w:t>های</w:t>
      </w:r>
      <w:r w:rsidRPr="007D33D6">
        <w:rPr>
          <w:rFonts w:ascii="B Nazanin" w:cs="B Nazanin"/>
        </w:rPr>
        <w:t xml:space="preserve"> </w:t>
      </w:r>
      <w:r w:rsidRPr="007D33D6">
        <w:rPr>
          <w:rFonts w:ascii="B Nazanin" w:cs="B Nazanin" w:hint="cs"/>
          <w:rtl/>
        </w:rPr>
        <w:t>ضد باکتری</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کار</w:t>
      </w:r>
      <w:r w:rsidRPr="007D33D6">
        <w:rPr>
          <w:rFonts w:ascii="B Nazanin" w:cs="B Nazanin"/>
        </w:rPr>
        <w:t xml:space="preserve"> </w:t>
      </w:r>
      <w:r w:rsidRPr="007D33D6">
        <w:rPr>
          <w:rFonts w:ascii="B Nazanin" w:cs="B Nazanin" w:hint="cs"/>
          <w:rtl/>
        </w:rPr>
        <w:t>می</w:t>
      </w:r>
      <w:r w:rsidRPr="007D33D6">
        <w:rPr>
          <w:rFonts w:ascii="B Nazanin" w:cs="B Nazanin"/>
        </w:rPr>
        <w:t xml:space="preserve"> </w:t>
      </w:r>
      <w:r w:rsidRPr="007D33D6">
        <w:rPr>
          <w:rFonts w:ascii="B Nazanin" w:cs="B Nazanin" w:hint="cs"/>
          <w:rtl/>
        </w:rPr>
        <w:t>روند</w:t>
      </w:r>
      <w:r w:rsidR="00DB5070">
        <w:rPr>
          <w:rFonts w:cs="B Nazanin"/>
        </w:rPr>
        <w:t>]</w:t>
      </w:r>
      <w:r w:rsidR="00DB5070">
        <w:rPr>
          <w:rFonts w:cs="B Nazanin" w:hint="cs"/>
          <w:rtl/>
        </w:rPr>
        <w:t>2</w:t>
      </w:r>
      <w:r w:rsidR="00DB5070">
        <w:rPr>
          <w:rFonts w:cs="B Nazanin"/>
        </w:rPr>
        <w:t>[</w:t>
      </w:r>
      <w:r w:rsidR="00DB5070">
        <w:rPr>
          <w:rFonts w:cs="B Nazanin" w:hint="cs"/>
          <w:rtl/>
        </w:rPr>
        <w:t>.</w:t>
      </w:r>
      <w:r w:rsidR="00DB5070">
        <w:rPr>
          <w:rFonts w:cs="B Nazanin" w:hint="cs"/>
          <w:rtl/>
        </w:rPr>
        <w:t xml:space="preserve"> </w:t>
      </w:r>
      <w:r w:rsidRPr="007D33D6">
        <w:rPr>
          <w:rFonts w:cs="B Nazanin" w:hint="cs"/>
          <w:rtl/>
        </w:rPr>
        <w:t>در سال 2016</w:t>
      </w:r>
      <w:r w:rsidRPr="004F335C">
        <w:rPr>
          <w:rFonts w:cs="B Nazanin"/>
          <w:sz w:val="32"/>
          <w:szCs w:val="32"/>
        </w:rPr>
        <w:t xml:space="preserve"> </w:t>
      </w:r>
      <w:r w:rsidR="00DB5070" w:rsidRPr="004F335C">
        <w:rPr>
          <w:rFonts w:asciiTheme="majorBidi" w:hAnsiTheme="majorBidi" w:cs="B Nazanin" w:hint="cs"/>
          <w:rtl/>
        </w:rPr>
        <w:t>دیواکاران</w:t>
      </w:r>
      <w:r w:rsidR="00DB5070" w:rsidRPr="004F335C">
        <w:rPr>
          <w:rFonts w:asciiTheme="majorBidi" w:hAnsiTheme="majorBidi" w:cstheme="majorBidi" w:hint="cs"/>
          <w:rtl/>
        </w:rPr>
        <w:t xml:space="preserve"> </w:t>
      </w:r>
      <w:r w:rsidR="00DB5070">
        <w:rPr>
          <w:rStyle w:val="FootnoteReference"/>
          <w:rFonts w:asciiTheme="majorBidi" w:hAnsiTheme="majorBidi" w:cstheme="majorBidi"/>
          <w:sz w:val="20"/>
          <w:szCs w:val="20"/>
          <w:rtl/>
        </w:rPr>
        <w:footnoteReference w:id="1"/>
      </w:r>
      <w:r w:rsidRPr="007D33D6">
        <w:rPr>
          <w:rFonts w:cs="B Nazanin" w:hint="cs"/>
          <w:rtl/>
        </w:rPr>
        <w:t>و همکارانش هیدروژل های پلی یورتان حاوی کورکومین بر پایه اتیلن گلایکول، دی سیکلو هگزیل دی ایزوسیانات</w:t>
      </w:r>
      <w:r>
        <w:rPr>
          <w:rFonts w:cs="B Nazanin"/>
        </w:rPr>
        <w:t xml:space="preserve"> </w:t>
      </w:r>
      <w:r w:rsidRPr="007D33D6">
        <w:rPr>
          <w:rFonts w:cs="B Nazanin" w:hint="cs"/>
          <w:rtl/>
        </w:rPr>
        <w:t>و هگزان تری ال به عنوان اتصال دهنده عرضی سنتز کردند.</w:t>
      </w:r>
      <w:r w:rsidR="00DB5070">
        <w:rPr>
          <w:rFonts w:cs="B Nazanin" w:hint="cs"/>
          <w:rtl/>
        </w:rPr>
        <w:t xml:space="preserve"> </w:t>
      </w:r>
      <w:r w:rsidRPr="007D33D6">
        <w:rPr>
          <w:rFonts w:cs="B Nazanin" w:hint="cs"/>
          <w:rtl/>
        </w:rPr>
        <w:t xml:space="preserve">آزمایشات بیولوژیکی </w:t>
      </w:r>
      <w:r w:rsidRPr="00BF2FFA">
        <w:rPr>
          <w:rFonts w:cs="B Nazanin"/>
          <w:sz w:val="20"/>
          <w:szCs w:val="20"/>
        </w:rPr>
        <w:t>In vitro</w:t>
      </w:r>
      <w:r w:rsidR="00DB5070">
        <w:rPr>
          <w:rFonts w:cs="B Nazanin" w:hint="cs"/>
          <w:rtl/>
        </w:rPr>
        <w:t xml:space="preserve"> </w:t>
      </w:r>
      <w:r>
        <w:rPr>
          <w:rFonts w:cs="B Nazanin" w:hint="cs"/>
          <w:rtl/>
        </w:rPr>
        <w:t xml:space="preserve">نشان از </w:t>
      </w:r>
      <w:r w:rsidRPr="007D33D6">
        <w:rPr>
          <w:rFonts w:cs="B Nazanin" w:hint="cs"/>
          <w:rtl/>
        </w:rPr>
        <w:t>زیست سازگاری و خواص آنتی باکتریال هیدروژل های تهیه شده بود. این هیدروژل ها به عنوان داربست ها و کاشتینه ها در مهندسی بافت کاربرد دارند</w:t>
      </w:r>
      <w:r w:rsidR="00DB5070">
        <w:rPr>
          <w:rFonts w:cs="B Nazanin"/>
        </w:rPr>
        <w:t>]</w:t>
      </w:r>
      <w:r w:rsidR="00DB5070">
        <w:rPr>
          <w:rFonts w:cs="B Nazanin" w:hint="cs"/>
          <w:rtl/>
        </w:rPr>
        <w:t>3</w:t>
      </w:r>
      <w:r w:rsidR="00DB5070">
        <w:rPr>
          <w:rFonts w:cs="B Nazanin"/>
        </w:rPr>
        <w:t>[</w:t>
      </w:r>
      <w:r w:rsidR="00DB5070">
        <w:rPr>
          <w:rFonts w:cs="B Nazanin" w:hint="cs"/>
          <w:rtl/>
        </w:rPr>
        <w:t>.</w:t>
      </w:r>
      <w:r>
        <w:rPr>
          <w:rFonts w:cs="B Nazanin" w:hint="cs"/>
          <w:rtl/>
        </w:rPr>
        <w:t xml:space="preserve"> </w:t>
      </w:r>
    </w:p>
    <w:p w:rsidR="00BF2FFA" w:rsidRPr="007D33D6" w:rsidRDefault="00BF2FFA" w:rsidP="004F335C">
      <w:pPr>
        <w:autoSpaceDE w:val="0"/>
        <w:autoSpaceDN w:val="0"/>
        <w:adjustRightInd w:val="0"/>
        <w:jc w:val="both"/>
        <w:rPr>
          <w:rFonts w:cs="B Nazanin"/>
          <w:rtl/>
        </w:rPr>
      </w:pPr>
      <w:r w:rsidRPr="007D33D6">
        <w:rPr>
          <w:rFonts w:ascii="B Nazanin" w:cs="B Nazanin" w:hint="cs"/>
          <w:rtl/>
        </w:rPr>
        <w:t>تورمریک یا زرد چوبه، نام عامیانه گیاه کورکوما لونگا است که در هند به عنوان هالدی شناخته می شود. زرد</w:t>
      </w:r>
      <w:r w:rsidRPr="007D33D6">
        <w:rPr>
          <w:rFonts w:ascii="B Nazanin" w:cs="B Nazanin"/>
        </w:rPr>
        <w:t xml:space="preserve"> </w:t>
      </w:r>
      <w:r w:rsidRPr="007D33D6">
        <w:rPr>
          <w:rFonts w:ascii="B Nazanin" w:cs="B Nazanin" w:hint="cs"/>
          <w:rtl/>
        </w:rPr>
        <w:t>چوبه علاوه</w:t>
      </w:r>
      <w:r w:rsidRPr="007D33D6">
        <w:rPr>
          <w:rFonts w:ascii="B Nazanin" w:cs="B Nazanin"/>
        </w:rPr>
        <w:t xml:space="preserve"> </w:t>
      </w:r>
      <w:r w:rsidRPr="007D33D6">
        <w:rPr>
          <w:rFonts w:ascii="B Nazanin" w:cs="B Nazanin" w:hint="cs"/>
          <w:rtl/>
        </w:rPr>
        <w:t>بر</w:t>
      </w:r>
      <w:r w:rsidRPr="007D33D6">
        <w:rPr>
          <w:rFonts w:ascii="B Nazanin" w:cs="B Nazanin"/>
        </w:rPr>
        <w:t xml:space="preserve"> </w:t>
      </w:r>
      <w:r w:rsidRPr="007D33D6">
        <w:rPr>
          <w:rFonts w:ascii="B Nazanin" w:cs="B Nazanin" w:hint="cs"/>
          <w:rtl/>
        </w:rPr>
        <w:t>استفاده</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عنوان</w:t>
      </w:r>
      <w:r w:rsidRPr="007D33D6">
        <w:rPr>
          <w:rFonts w:ascii="B Nazanin" w:cs="B Nazanin"/>
        </w:rPr>
        <w:t xml:space="preserve"> </w:t>
      </w:r>
      <w:r w:rsidRPr="007D33D6">
        <w:rPr>
          <w:rFonts w:ascii="B Nazanin" w:cs="B Nazanin" w:hint="cs"/>
          <w:rtl/>
        </w:rPr>
        <w:t>ادويه،</w:t>
      </w:r>
      <w:r w:rsidRPr="007D33D6">
        <w:rPr>
          <w:rFonts w:ascii="B Nazanin" w:cs="B Nazanin"/>
        </w:rPr>
        <w:t xml:space="preserve"> </w:t>
      </w:r>
      <w:r w:rsidRPr="007D33D6">
        <w:rPr>
          <w:rFonts w:ascii="B Nazanin" w:cs="B Nazanin" w:hint="cs"/>
          <w:rtl/>
        </w:rPr>
        <w:t>چاشنی</w:t>
      </w:r>
      <w:r w:rsidRPr="007D33D6">
        <w:rPr>
          <w:rFonts w:ascii="B Nazanin" w:cs="B Nazanin"/>
        </w:rPr>
        <w:t xml:space="preserve"> </w:t>
      </w:r>
      <w:r w:rsidRPr="007D33D6">
        <w:rPr>
          <w:rFonts w:ascii="B Nazanin" w:cs="B Nazanin" w:hint="cs"/>
          <w:rtl/>
        </w:rPr>
        <w:t>و</w:t>
      </w:r>
      <w:r w:rsidRPr="007D33D6">
        <w:rPr>
          <w:rFonts w:ascii="B Nazanin" w:cs="B Nazanin"/>
        </w:rPr>
        <w:t xml:space="preserve"> </w:t>
      </w:r>
      <w:r w:rsidRPr="007D33D6">
        <w:rPr>
          <w:rFonts w:ascii="B Nazanin" w:cs="B Nazanin" w:hint="cs"/>
          <w:rtl/>
        </w:rPr>
        <w:t>رنگ</w:t>
      </w:r>
      <w:r w:rsidRPr="007D33D6">
        <w:rPr>
          <w:rFonts w:ascii="B Nazanin" w:cs="B Nazanin"/>
        </w:rPr>
        <w:t xml:space="preserve"> </w:t>
      </w:r>
      <w:r w:rsidRPr="007D33D6">
        <w:rPr>
          <w:rFonts w:ascii="B Nazanin" w:cs="B Nazanin" w:hint="cs"/>
          <w:rtl/>
        </w:rPr>
        <w:t>دهنده</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غذا،</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طور</w:t>
      </w:r>
      <w:r w:rsidRPr="007D33D6">
        <w:rPr>
          <w:rFonts w:ascii="B Nazanin" w:cs="B Nazanin"/>
        </w:rPr>
        <w:t xml:space="preserve"> </w:t>
      </w:r>
      <w:r w:rsidRPr="007D33D6">
        <w:rPr>
          <w:rFonts w:ascii="B Nazanin" w:cs="B Nazanin" w:hint="cs"/>
          <w:rtl/>
        </w:rPr>
        <w:t>سنتی</w:t>
      </w:r>
      <w:r w:rsidRPr="007D33D6">
        <w:rPr>
          <w:rFonts w:ascii="B Nazanin" w:cs="B Nazanin"/>
        </w:rPr>
        <w:t xml:space="preserve"> </w:t>
      </w:r>
      <w:r w:rsidRPr="007D33D6">
        <w:rPr>
          <w:rFonts w:ascii="B Nazanin" w:cs="B Nazanin" w:hint="cs"/>
          <w:rtl/>
        </w:rPr>
        <w:t>برای</w:t>
      </w:r>
      <w:r w:rsidRPr="007D33D6">
        <w:rPr>
          <w:rFonts w:ascii="B Nazanin" w:cs="B Nazanin"/>
        </w:rPr>
        <w:t xml:space="preserve"> </w:t>
      </w:r>
      <w:r w:rsidRPr="007D33D6">
        <w:rPr>
          <w:rFonts w:ascii="B Nazanin" w:cs="B Nazanin" w:hint="cs"/>
          <w:rtl/>
        </w:rPr>
        <w:t>درمان</w:t>
      </w:r>
      <w:r w:rsidRPr="007D33D6">
        <w:rPr>
          <w:rFonts w:ascii="B Nazanin" w:cs="B Nazanin"/>
        </w:rPr>
        <w:t xml:space="preserve"> </w:t>
      </w:r>
      <w:r w:rsidRPr="007D33D6">
        <w:rPr>
          <w:rFonts w:ascii="B Nazanin" w:cs="B Nazanin" w:hint="cs"/>
          <w:rtl/>
        </w:rPr>
        <w:t>های</w:t>
      </w:r>
      <w:r w:rsidRPr="007D33D6">
        <w:rPr>
          <w:rFonts w:ascii="B Nazanin" w:cs="B Nazanin"/>
        </w:rPr>
        <w:t xml:space="preserve"> </w:t>
      </w:r>
      <w:r w:rsidRPr="007D33D6">
        <w:rPr>
          <w:rFonts w:ascii="B Nazanin" w:cs="B Nazanin" w:hint="cs"/>
          <w:rtl/>
        </w:rPr>
        <w:t>مختلف از</w:t>
      </w:r>
      <w:r w:rsidRPr="007D33D6">
        <w:rPr>
          <w:rFonts w:ascii="B Nazanin" w:cs="B Nazanin"/>
        </w:rPr>
        <w:t xml:space="preserve"> </w:t>
      </w:r>
      <w:r w:rsidRPr="007D33D6">
        <w:rPr>
          <w:rFonts w:ascii="B Nazanin" w:cs="B Nazanin" w:hint="cs"/>
          <w:rtl/>
        </w:rPr>
        <w:t>جمله</w:t>
      </w:r>
      <w:r w:rsidRPr="007D33D6">
        <w:rPr>
          <w:rFonts w:ascii="B Nazanin" w:cs="B Nazanin"/>
        </w:rPr>
        <w:t xml:space="preserve"> </w:t>
      </w:r>
      <w:r w:rsidRPr="007D33D6">
        <w:rPr>
          <w:rFonts w:ascii="B Nazanin" w:cs="B Nazanin" w:hint="cs"/>
          <w:rtl/>
        </w:rPr>
        <w:t>زخم</w:t>
      </w:r>
      <w:r w:rsidRPr="007D33D6">
        <w:rPr>
          <w:rFonts w:ascii="B Nazanin" w:cs="B Nazanin"/>
        </w:rPr>
        <w:t xml:space="preserve"> </w:t>
      </w:r>
      <w:r w:rsidRPr="007D33D6">
        <w:rPr>
          <w:rFonts w:ascii="B Nazanin" w:cs="B Nazanin" w:hint="cs"/>
          <w:rtl/>
        </w:rPr>
        <w:t>معده، زردی،</w:t>
      </w:r>
      <w:r w:rsidRPr="007D33D6">
        <w:rPr>
          <w:rFonts w:ascii="B Nazanin" w:cs="B Nazanin"/>
        </w:rPr>
        <w:t xml:space="preserve"> </w:t>
      </w:r>
      <w:r w:rsidRPr="007D33D6">
        <w:rPr>
          <w:rFonts w:ascii="B Nazanin" w:cs="B Nazanin" w:hint="cs"/>
          <w:rtl/>
        </w:rPr>
        <w:t>ترميم</w:t>
      </w:r>
      <w:r w:rsidRPr="007D33D6">
        <w:rPr>
          <w:rFonts w:ascii="B Nazanin" w:cs="B Nazanin"/>
        </w:rPr>
        <w:t xml:space="preserve"> </w:t>
      </w:r>
      <w:r w:rsidRPr="007D33D6">
        <w:rPr>
          <w:rFonts w:ascii="B Nazanin" w:cs="B Nazanin" w:hint="cs"/>
          <w:rtl/>
        </w:rPr>
        <w:t>زخم،</w:t>
      </w:r>
      <w:r w:rsidRPr="007D33D6">
        <w:rPr>
          <w:rFonts w:ascii="B Nazanin" w:cs="B Nazanin"/>
        </w:rPr>
        <w:t xml:space="preserve"> </w:t>
      </w:r>
      <w:r w:rsidRPr="007D33D6">
        <w:rPr>
          <w:rFonts w:ascii="B Nazanin" w:cs="B Nazanin" w:hint="cs"/>
          <w:rtl/>
        </w:rPr>
        <w:t>تصفيه</w:t>
      </w:r>
      <w:r w:rsidRPr="007D33D6">
        <w:rPr>
          <w:rFonts w:ascii="B Nazanin" w:cs="B Nazanin"/>
        </w:rPr>
        <w:t xml:space="preserve"> </w:t>
      </w:r>
      <w:r w:rsidRPr="007D33D6">
        <w:rPr>
          <w:rFonts w:ascii="B Nazanin" w:cs="B Nazanin" w:hint="cs"/>
          <w:rtl/>
        </w:rPr>
        <w:lastRenderedPageBreak/>
        <w:t>خون،</w:t>
      </w:r>
      <w:r w:rsidRPr="007D33D6">
        <w:rPr>
          <w:rFonts w:ascii="B Nazanin" w:cs="B Nazanin"/>
        </w:rPr>
        <w:t xml:space="preserve"> </w:t>
      </w:r>
      <w:r w:rsidRPr="007D33D6">
        <w:rPr>
          <w:rFonts w:ascii="B Nazanin" w:cs="B Nazanin" w:hint="cs"/>
          <w:rtl/>
        </w:rPr>
        <w:t>سرما</w:t>
      </w:r>
      <w:r w:rsidRPr="007D33D6">
        <w:rPr>
          <w:rFonts w:ascii="B Nazanin" w:cs="B Nazanin"/>
        </w:rPr>
        <w:t xml:space="preserve"> </w:t>
      </w:r>
      <w:r w:rsidRPr="007D33D6">
        <w:rPr>
          <w:rFonts w:ascii="B Nazanin" w:cs="B Nazanin" w:hint="cs"/>
          <w:rtl/>
        </w:rPr>
        <w:t>خوردگی،</w:t>
      </w:r>
      <w:r w:rsidRPr="007D33D6">
        <w:rPr>
          <w:rFonts w:ascii="B Nazanin" w:cs="B Nazanin"/>
        </w:rPr>
        <w:t xml:space="preserve"> </w:t>
      </w:r>
      <w:r w:rsidRPr="007D33D6">
        <w:rPr>
          <w:rFonts w:ascii="B Nazanin" w:cs="B Nazanin" w:hint="cs"/>
          <w:rtl/>
        </w:rPr>
        <w:t>گلودرد،</w:t>
      </w:r>
      <w:r w:rsidRPr="007D33D6">
        <w:rPr>
          <w:rFonts w:ascii="B Nazanin" w:cs="B Nazanin"/>
        </w:rPr>
        <w:t xml:space="preserve"> </w:t>
      </w:r>
      <w:r w:rsidRPr="007D33D6">
        <w:rPr>
          <w:rFonts w:ascii="B Nazanin" w:cs="B Nazanin" w:hint="cs"/>
          <w:rtl/>
        </w:rPr>
        <w:t>نفخ</w:t>
      </w:r>
      <w:r w:rsidRPr="007D33D6">
        <w:rPr>
          <w:rFonts w:ascii="B Nazanin" w:cs="B Nazanin"/>
        </w:rPr>
        <w:t xml:space="preserve"> </w:t>
      </w:r>
      <w:r w:rsidRPr="007D33D6">
        <w:rPr>
          <w:rFonts w:ascii="B Nazanin" w:cs="B Nazanin" w:hint="cs"/>
          <w:rtl/>
        </w:rPr>
        <w:t>شکم،</w:t>
      </w:r>
      <w:r w:rsidRPr="007D33D6">
        <w:rPr>
          <w:rFonts w:ascii="B Nazanin" w:cs="B Nazanin"/>
        </w:rPr>
        <w:t xml:space="preserve"> </w:t>
      </w:r>
      <w:r w:rsidRPr="007D33D6">
        <w:rPr>
          <w:rFonts w:ascii="B Nazanin" w:cs="B Nazanin" w:hint="cs"/>
          <w:rtl/>
        </w:rPr>
        <w:t>تب،</w:t>
      </w:r>
      <w:r w:rsidRPr="007D33D6">
        <w:rPr>
          <w:rFonts w:ascii="B Nazanin" w:cs="B Nazanin"/>
        </w:rPr>
        <w:t xml:space="preserve"> </w:t>
      </w:r>
      <w:r w:rsidRPr="007D33D6">
        <w:rPr>
          <w:rFonts w:ascii="B Nazanin" w:cs="B Nazanin" w:hint="cs"/>
          <w:rtl/>
        </w:rPr>
        <w:t>بيماری</w:t>
      </w:r>
      <w:r w:rsidRPr="007D33D6">
        <w:rPr>
          <w:rFonts w:ascii="B Nazanin" w:cs="B Nazanin"/>
        </w:rPr>
        <w:t xml:space="preserve"> </w:t>
      </w:r>
      <w:r w:rsidRPr="007D33D6">
        <w:rPr>
          <w:rFonts w:ascii="B Nazanin" w:cs="B Nazanin" w:hint="cs"/>
          <w:rtl/>
        </w:rPr>
        <w:t>های</w:t>
      </w:r>
      <w:r w:rsidRPr="007D33D6">
        <w:rPr>
          <w:rFonts w:ascii="B Nazanin" w:cs="B Nazanin"/>
        </w:rPr>
        <w:t xml:space="preserve"> </w:t>
      </w:r>
      <w:r w:rsidRPr="007D33D6">
        <w:rPr>
          <w:rFonts w:ascii="B Nazanin" w:cs="B Nazanin" w:hint="cs"/>
          <w:rtl/>
        </w:rPr>
        <w:t>پوستی،</w:t>
      </w:r>
      <w:r w:rsidRPr="007D33D6">
        <w:rPr>
          <w:rFonts w:ascii="B Nazanin" w:cs="B Nazanin"/>
        </w:rPr>
        <w:t xml:space="preserve"> </w:t>
      </w:r>
      <w:r w:rsidRPr="007D33D6">
        <w:rPr>
          <w:rFonts w:ascii="B Nazanin" w:cs="B Nazanin" w:hint="cs"/>
          <w:rtl/>
        </w:rPr>
        <w:t>بيماری</w:t>
      </w:r>
      <w:r w:rsidRPr="007D33D6">
        <w:rPr>
          <w:rFonts w:ascii="B Nazanin" w:cs="B Nazanin"/>
        </w:rPr>
        <w:t xml:space="preserve"> </w:t>
      </w:r>
      <w:r w:rsidRPr="007D33D6">
        <w:rPr>
          <w:rFonts w:ascii="B Nazanin" w:cs="B Nazanin" w:hint="cs"/>
          <w:rtl/>
        </w:rPr>
        <w:t>های ريوی</w:t>
      </w:r>
      <w:r w:rsidRPr="007D33D6">
        <w:rPr>
          <w:rFonts w:ascii="B Nazanin" w:cs="B Nazanin"/>
        </w:rPr>
        <w:t xml:space="preserve"> </w:t>
      </w:r>
      <w:r w:rsidRPr="007D33D6">
        <w:rPr>
          <w:rFonts w:ascii="B Nazanin" w:cs="B Nazanin" w:hint="cs"/>
          <w:rtl/>
        </w:rPr>
        <w:t>و</w:t>
      </w:r>
      <w:r w:rsidRPr="007D33D6">
        <w:rPr>
          <w:rFonts w:ascii="B Nazanin" w:cs="B Nazanin"/>
        </w:rPr>
        <w:t xml:space="preserve"> ... </w:t>
      </w:r>
      <w:r w:rsidRPr="007D33D6">
        <w:rPr>
          <w:rFonts w:ascii="B Nazanin" w:cs="B Nazanin" w:hint="cs"/>
          <w:rtl/>
        </w:rPr>
        <w:t>کاربرد</w:t>
      </w:r>
      <w:r w:rsidRPr="007D33D6">
        <w:rPr>
          <w:rFonts w:ascii="B Nazanin" w:cs="B Nazanin"/>
        </w:rPr>
        <w:t xml:space="preserve"> </w:t>
      </w:r>
      <w:r w:rsidRPr="007D33D6">
        <w:rPr>
          <w:rFonts w:ascii="B Nazanin" w:cs="B Nazanin" w:hint="cs"/>
          <w:rtl/>
        </w:rPr>
        <w:t>داشته</w:t>
      </w:r>
      <w:r w:rsidRPr="007D33D6">
        <w:rPr>
          <w:rFonts w:ascii="B Nazanin" w:cs="B Nazanin"/>
        </w:rPr>
        <w:t xml:space="preserve"> </w:t>
      </w:r>
      <w:r w:rsidRPr="007D33D6">
        <w:rPr>
          <w:rFonts w:ascii="B Nazanin" w:cs="B Nazanin" w:hint="cs"/>
          <w:rtl/>
        </w:rPr>
        <w:t>است</w:t>
      </w:r>
      <w:r>
        <w:rPr>
          <w:rFonts w:ascii="B Nazanin" w:cs="B Nazanin"/>
        </w:rPr>
        <w:t>.</w:t>
      </w:r>
      <w:r w:rsidRPr="007D33D6">
        <w:rPr>
          <w:rFonts w:ascii="B Nazanin" w:cs="B Nazanin" w:hint="cs"/>
          <w:rtl/>
        </w:rPr>
        <w:t xml:space="preserve"> با</w:t>
      </w:r>
      <w:r w:rsidRPr="007D33D6">
        <w:rPr>
          <w:rFonts w:ascii="B Nazanin" w:cs="B Nazanin"/>
        </w:rPr>
        <w:t xml:space="preserve"> </w:t>
      </w:r>
      <w:r w:rsidRPr="007D33D6">
        <w:rPr>
          <w:rFonts w:ascii="B Nazanin" w:cs="B Nazanin" w:hint="cs"/>
          <w:rtl/>
        </w:rPr>
        <w:t>توجه</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کيفيت</w:t>
      </w:r>
      <w:r w:rsidRPr="007D33D6">
        <w:rPr>
          <w:rFonts w:ascii="B Nazanin" w:cs="B Nazanin"/>
        </w:rPr>
        <w:t xml:space="preserve"> </w:t>
      </w:r>
      <w:r w:rsidRPr="007D33D6">
        <w:rPr>
          <w:rFonts w:ascii="B Nazanin" w:cs="B Nazanin" w:hint="cs"/>
          <w:rtl/>
        </w:rPr>
        <w:t>و</w:t>
      </w:r>
      <w:r w:rsidRPr="007D33D6">
        <w:rPr>
          <w:rFonts w:ascii="B Nazanin" w:cs="B Nazanin"/>
        </w:rPr>
        <w:t xml:space="preserve"> </w:t>
      </w:r>
      <w:r w:rsidRPr="007D33D6">
        <w:rPr>
          <w:rFonts w:ascii="B Nazanin" w:cs="B Nazanin" w:hint="cs"/>
          <w:rtl/>
        </w:rPr>
        <w:t>فعاليت</w:t>
      </w:r>
      <w:r w:rsidRPr="007D33D6">
        <w:rPr>
          <w:rFonts w:ascii="B Nazanin" w:cs="B Nazanin"/>
        </w:rPr>
        <w:t xml:space="preserve"> </w:t>
      </w:r>
      <w:r w:rsidRPr="007D33D6">
        <w:rPr>
          <w:rFonts w:ascii="B Nazanin" w:cs="B Nazanin" w:hint="cs"/>
          <w:rtl/>
        </w:rPr>
        <w:t>بيولوژيکی</w:t>
      </w:r>
      <w:r w:rsidRPr="007D33D6">
        <w:rPr>
          <w:rFonts w:ascii="B Nazanin" w:cs="B Nazanin"/>
        </w:rPr>
        <w:t xml:space="preserve"> </w:t>
      </w:r>
      <w:r w:rsidRPr="007D33D6">
        <w:rPr>
          <w:rFonts w:ascii="B Nazanin" w:cs="B Nazanin" w:hint="cs"/>
          <w:rtl/>
        </w:rPr>
        <w:t>مناسب</w:t>
      </w:r>
      <w:r w:rsidRPr="007D33D6">
        <w:rPr>
          <w:rFonts w:ascii="B Nazanin" w:cs="B Nazanin"/>
        </w:rPr>
        <w:t xml:space="preserve"> </w:t>
      </w:r>
      <w:r w:rsidRPr="007D33D6">
        <w:rPr>
          <w:rFonts w:ascii="B Nazanin" w:cs="B Nazanin" w:hint="cs"/>
          <w:rtl/>
        </w:rPr>
        <w:t>اين</w:t>
      </w:r>
      <w:r w:rsidRPr="007D33D6">
        <w:rPr>
          <w:rFonts w:ascii="B Nazanin" w:cs="B Nazanin"/>
        </w:rPr>
        <w:t xml:space="preserve"> </w:t>
      </w:r>
      <w:r w:rsidRPr="007D33D6">
        <w:rPr>
          <w:rFonts w:ascii="B Nazanin" w:cs="B Nazanin" w:hint="cs"/>
          <w:rtl/>
        </w:rPr>
        <w:t>مولکول</w:t>
      </w:r>
      <w:r w:rsidRPr="007D33D6">
        <w:rPr>
          <w:rFonts w:ascii="B Nazanin" w:cs="B Nazanin"/>
        </w:rPr>
        <w:t xml:space="preserve"> </w:t>
      </w:r>
      <w:r w:rsidRPr="007D33D6">
        <w:rPr>
          <w:rFonts w:ascii="B Nazanin" w:cs="B Nazanin" w:hint="cs"/>
          <w:rtl/>
        </w:rPr>
        <w:t>زيست</w:t>
      </w:r>
      <w:r w:rsidRPr="007D33D6">
        <w:rPr>
          <w:rFonts w:ascii="B Nazanin" w:cs="B Nazanin"/>
        </w:rPr>
        <w:t xml:space="preserve"> </w:t>
      </w:r>
      <w:r w:rsidRPr="007D33D6">
        <w:rPr>
          <w:rFonts w:ascii="B Nazanin" w:cs="B Nazanin" w:hint="cs"/>
          <w:rtl/>
        </w:rPr>
        <w:t>فعال</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دليل</w:t>
      </w:r>
      <w:r w:rsidRPr="007D33D6">
        <w:rPr>
          <w:rFonts w:ascii="B Nazanin" w:cs="B Nazanin"/>
        </w:rPr>
        <w:t xml:space="preserve"> </w:t>
      </w:r>
      <w:r w:rsidRPr="007D33D6">
        <w:rPr>
          <w:rFonts w:ascii="B Nazanin" w:cs="B Nazanin" w:hint="cs"/>
          <w:rtl/>
        </w:rPr>
        <w:t>حلاليت</w:t>
      </w:r>
      <w:r w:rsidRPr="007D33D6">
        <w:rPr>
          <w:rFonts w:ascii="B Nazanin" w:cs="B Nazanin"/>
        </w:rPr>
        <w:t xml:space="preserve"> </w:t>
      </w:r>
      <w:r w:rsidRPr="007D33D6">
        <w:rPr>
          <w:rFonts w:ascii="B Nazanin" w:cs="B Nazanin" w:hint="cs"/>
          <w:rtl/>
        </w:rPr>
        <w:t>ضعيف</w:t>
      </w:r>
      <w:r w:rsidRPr="007D33D6">
        <w:rPr>
          <w:rFonts w:ascii="B Nazanin" w:cs="B Nazanin"/>
        </w:rPr>
        <w:t xml:space="preserve"> </w:t>
      </w:r>
      <w:r w:rsidRPr="007D33D6">
        <w:rPr>
          <w:rFonts w:ascii="B Nazanin" w:cs="B Nazanin" w:hint="cs"/>
          <w:rtl/>
        </w:rPr>
        <w:t>در</w:t>
      </w:r>
      <w:r w:rsidRPr="007D33D6">
        <w:rPr>
          <w:rFonts w:ascii="B Nazanin" w:cs="B Nazanin"/>
        </w:rPr>
        <w:t xml:space="preserve"> </w:t>
      </w:r>
      <w:r w:rsidRPr="007D33D6">
        <w:rPr>
          <w:rFonts w:ascii="B Nazanin" w:cs="B Nazanin" w:hint="cs"/>
          <w:rtl/>
        </w:rPr>
        <w:t>آب،</w:t>
      </w:r>
      <w:r w:rsidRPr="007D33D6">
        <w:rPr>
          <w:rFonts w:ascii="B Nazanin" w:cs="B Nazanin"/>
        </w:rPr>
        <w:t xml:space="preserve"> </w:t>
      </w:r>
      <w:r w:rsidRPr="007D33D6">
        <w:rPr>
          <w:rFonts w:ascii="B Nazanin" w:cs="B Nazanin" w:hint="cs"/>
          <w:rtl/>
        </w:rPr>
        <w:t>دردسترس</w:t>
      </w:r>
      <w:r w:rsidRPr="007D33D6">
        <w:rPr>
          <w:rFonts w:ascii="B Nazanin" w:cs="B Nazanin"/>
        </w:rPr>
        <w:t xml:space="preserve"> </w:t>
      </w:r>
      <w:r w:rsidRPr="007D33D6">
        <w:rPr>
          <w:rFonts w:ascii="B Nazanin" w:cs="B Nazanin" w:hint="cs"/>
          <w:rtl/>
        </w:rPr>
        <w:t>پذيری زيستی</w:t>
      </w:r>
      <w:r w:rsidRPr="007D33D6">
        <w:rPr>
          <w:rFonts w:ascii="B Nazanin" w:cs="B Nazanin"/>
        </w:rPr>
        <w:t xml:space="preserve"> </w:t>
      </w:r>
      <w:r w:rsidRPr="007D33D6">
        <w:rPr>
          <w:rFonts w:ascii="B Nazanin" w:cs="B Nazanin" w:hint="cs"/>
          <w:rtl/>
        </w:rPr>
        <w:t>و</w:t>
      </w:r>
      <w:r w:rsidRPr="007D33D6">
        <w:rPr>
          <w:rFonts w:ascii="B Nazanin" w:cs="B Nazanin"/>
        </w:rPr>
        <w:t xml:space="preserve"> </w:t>
      </w:r>
      <w:r w:rsidRPr="007D33D6">
        <w:rPr>
          <w:rFonts w:ascii="B Nazanin" w:cs="B Nazanin" w:hint="cs"/>
          <w:rtl/>
        </w:rPr>
        <w:t>پايداری</w:t>
      </w:r>
      <w:r w:rsidRPr="007D33D6">
        <w:rPr>
          <w:rFonts w:ascii="B Nazanin" w:cs="B Nazanin"/>
        </w:rPr>
        <w:t xml:space="preserve"> </w:t>
      </w:r>
      <w:r w:rsidRPr="007D33D6">
        <w:rPr>
          <w:rFonts w:ascii="B Nazanin" w:cs="B Nazanin" w:hint="cs"/>
          <w:rtl/>
        </w:rPr>
        <w:t>کم هنوز</w:t>
      </w:r>
      <w:r w:rsidRPr="007D33D6">
        <w:rPr>
          <w:rFonts w:ascii="B Nazanin" w:cs="B Nazanin"/>
        </w:rPr>
        <w:t xml:space="preserve"> </w:t>
      </w:r>
      <w:r w:rsidRPr="007D33D6">
        <w:rPr>
          <w:rFonts w:ascii="B Nazanin" w:cs="B Nazanin" w:hint="cs"/>
          <w:rtl/>
        </w:rPr>
        <w:t>به</w:t>
      </w:r>
      <w:r w:rsidRPr="007D33D6">
        <w:rPr>
          <w:rFonts w:ascii="B Nazanin" w:cs="B Nazanin"/>
        </w:rPr>
        <w:t xml:space="preserve"> </w:t>
      </w:r>
      <w:r w:rsidRPr="007D33D6">
        <w:rPr>
          <w:rFonts w:ascii="B Nazanin" w:cs="B Nazanin" w:hint="cs"/>
          <w:rtl/>
        </w:rPr>
        <w:t>عنوان</w:t>
      </w:r>
      <w:r w:rsidRPr="007D33D6">
        <w:rPr>
          <w:rFonts w:ascii="B Nazanin" w:cs="B Nazanin"/>
        </w:rPr>
        <w:t xml:space="preserve"> </w:t>
      </w:r>
      <w:r w:rsidRPr="007D33D6">
        <w:rPr>
          <w:rFonts w:ascii="B Nazanin" w:cs="B Nazanin" w:hint="cs"/>
          <w:rtl/>
        </w:rPr>
        <w:t>يک</w:t>
      </w:r>
      <w:r w:rsidRPr="007D33D6">
        <w:rPr>
          <w:rFonts w:ascii="B Nazanin" w:cs="B Nazanin"/>
        </w:rPr>
        <w:t xml:space="preserve"> </w:t>
      </w:r>
      <w:r w:rsidRPr="007D33D6">
        <w:rPr>
          <w:rFonts w:ascii="B Nazanin" w:cs="B Nazanin" w:hint="cs"/>
          <w:rtl/>
        </w:rPr>
        <w:t>عامل</w:t>
      </w:r>
      <w:r w:rsidRPr="007D33D6">
        <w:rPr>
          <w:rFonts w:ascii="B Nazanin" w:cs="B Nazanin"/>
        </w:rPr>
        <w:t xml:space="preserve"> </w:t>
      </w:r>
      <w:r w:rsidRPr="007D33D6">
        <w:rPr>
          <w:rFonts w:ascii="B Nazanin" w:cs="B Nazanin" w:hint="cs"/>
          <w:rtl/>
        </w:rPr>
        <w:t>درمانی</w:t>
      </w:r>
      <w:r w:rsidRPr="007D33D6">
        <w:rPr>
          <w:rFonts w:ascii="B Nazanin" w:cs="B Nazanin"/>
        </w:rPr>
        <w:t xml:space="preserve"> </w:t>
      </w:r>
      <w:r w:rsidRPr="007D33D6">
        <w:rPr>
          <w:rFonts w:ascii="B Nazanin" w:cs="B Nazanin" w:hint="cs"/>
          <w:rtl/>
        </w:rPr>
        <w:t>تأييد</w:t>
      </w:r>
      <w:r w:rsidRPr="007D33D6">
        <w:rPr>
          <w:rFonts w:ascii="B Nazanin" w:cs="B Nazanin"/>
        </w:rPr>
        <w:t xml:space="preserve"> </w:t>
      </w:r>
      <w:r w:rsidRPr="007D33D6">
        <w:rPr>
          <w:rFonts w:ascii="B Nazanin" w:cs="B Nazanin" w:hint="cs"/>
          <w:rtl/>
        </w:rPr>
        <w:t>نشده</w:t>
      </w:r>
      <w:r w:rsidRPr="007D33D6">
        <w:rPr>
          <w:rFonts w:ascii="B Nazanin" w:cs="B Nazanin"/>
        </w:rPr>
        <w:t xml:space="preserve"> </w:t>
      </w:r>
      <w:r w:rsidRPr="007D33D6">
        <w:rPr>
          <w:rFonts w:ascii="B Nazanin" w:cs="B Nazanin" w:hint="cs"/>
          <w:rtl/>
        </w:rPr>
        <w:t>است</w:t>
      </w:r>
      <w:r>
        <w:rPr>
          <w:rFonts w:ascii="B Nazanin" w:cs="B Nazanin" w:hint="cs"/>
          <w:rtl/>
        </w:rPr>
        <w:t>.</w:t>
      </w:r>
      <w:r w:rsidRPr="007D33D6">
        <w:rPr>
          <w:rFonts w:ascii="B Nazanin" w:cs="B Nazanin" w:hint="cs"/>
          <w:rtl/>
        </w:rPr>
        <w:t xml:space="preserve"> بنابراين افزايش</w:t>
      </w:r>
      <w:r w:rsidRPr="007D33D6">
        <w:rPr>
          <w:rFonts w:ascii="B Nazanin" w:cs="B Nazanin"/>
        </w:rPr>
        <w:t xml:space="preserve"> </w:t>
      </w:r>
      <w:r w:rsidRPr="007D33D6">
        <w:rPr>
          <w:rFonts w:ascii="B Nazanin" w:cs="B Nazanin" w:hint="cs"/>
          <w:rtl/>
        </w:rPr>
        <w:t>حلاليت،</w:t>
      </w:r>
      <w:r w:rsidRPr="007D33D6">
        <w:rPr>
          <w:rFonts w:ascii="B Nazanin" w:cs="B Nazanin"/>
        </w:rPr>
        <w:t xml:space="preserve"> </w:t>
      </w:r>
      <w:r w:rsidRPr="007D33D6">
        <w:rPr>
          <w:rFonts w:ascii="B Nazanin" w:cs="B Nazanin" w:hint="cs"/>
          <w:rtl/>
        </w:rPr>
        <w:t>پايداری</w:t>
      </w:r>
      <w:r w:rsidRPr="007D33D6">
        <w:rPr>
          <w:rFonts w:ascii="B Nazanin" w:cs="B Nazanin"/>
        </w:rPr>
        <w:t xml:space="preserve"> </w:t>
      </w:r>
      <w:r w:rsidRPr="007D33D6">
        <w:rPr>
          <w:rFonts w:ascii="B Nazanin" w:cs="B Nazanin" w:hint="cs"/>
          <w:rtl/>
        </w:rPr>
        <w:t>و</w:t>
      </w:r>
      <w:r w:rsidRPr="007D33D6">
        <w:rPr>
          <w:rFonts w:ascii="B Nazanin" w:cs="B Nazanin"/>
        </w:rPr>
        <w:t xml:space="preserve"> </w:t>
      </w:r>
      <w:r w:rsidRPr="007D33D6">
        <w:rPr>
          <w:rFonts w:ascii="B Nazanin" w:cs="B Nazanin" w:hint="cs"/>
          <w:rtl/>
        </w:rPr>
        <w:t>زيست</w:t>
      </w:r>
      <w:r w:rsidRPr="007D33D6">
        <w:rPr>
          <w:rFonts w:ascii="B Nazanin" w:cs="B Nazanin"/>
        </w:rPr>
        <w:t xml:space="preserve"> </w:t>
      </w:r>
      <w:r w:rsidRPr="007D33D6">
        <w:rPr>
          <w:rFonts w:ascii="B Nazanin" w:cs="B Nazanin" w:hint="cs"/>
          <w:rtl/>
        </w:rPr>
        <w:t>پذيری</w:t>
      </w:r>
      <w:r w:rsidRPr="007D33D6">
        <w:rPr>
          <w:rFonts w:ascii="B Nazanin" w:cs="B Nazanin"/>
        </w:rPr>
        <w:t xml:space="preserve"> </w:t>
      </w:r>
      <w:r w:rsidRPr="007D33D6">
        <w:rPr>
          <w:rFonts w:ascii="B Nazanin" w:cs="B Nazanin" w:hint="cs"/>
          <w:rtl/>
        </w:rPr>
        <w:t>کورکومين</w:t>
      </w:r>
      <w:r w:rsidRPr="007D33D6">
        <w:rPr>
          <w:rFonts w:ascii="B Nazanin" w:cs="B Nazanin"/>
        </w:rPr>
        <w:t xml:space="preserve"> </w:t>
      </w:r>
      <w:r w:rsidRPr="007D33D6">
        <w:rPr>
          <w:rFonts w:ascii="B Nazanin" w:cs="B Nazanin" w:hint="cs"/>
          <w:rtl/>
        </w:rPr>
        <w:t>ضروری</w:t>
      </w:r>
      <w:r w:rsidRPr="007D33D6">
        <w:rPr>
          <w:rFonts w:ascii="B Nazanin" w:cs="B Nazanin"/>
        </w:rPr>
        <w:t xml:space="preserve"> </w:t>
      </w:r>
      <w:r w:rsidRPr="007D33D6">
        <w:rPr>
          <w:rFonts w:ascii="B Nazanin" w:cs="B Nazanin" w:hint="cs"/>
          <w:rtl/>
        </w:rPr>
        <w:t>است.</w:t>
      </w:r>
      <w:r>
        <w:rPr>
          <w:rFonts w:cs="B Nazanin"/>
        </w:rPr>
        <w:t xml:space="preserve"> </w:t>
      </w:r>
      <w:r w:rsidRPr="007D33D6">
        <w:rPr>
          <w:rFonts w:ascii="B Nazanin" w:cs="B Nazanin" w:hint="cs"/>
          <w:color w:val="222222"/>
          <w:rtl/>
        </w:rPr>
        <w:t>گزارش</w:t>
      </w:r>
      <w:r w:rsidRPr="007D33D6">
        <w:rPr>
          <w:rFonts w:ascii="B Nazanin" w:cs="B Nazanin"/>
          <w:color w:val="222222"/>
        </w:rPr>
        <w:t xml:space="preserve"> </w:t>
      </w:r>
      <w:r w:rsidRPr="007D33D6">
        <w:rPr>
          <w:rFonts w:ascii="B Nazanin" w:cs="B Nazanin" w:hint="cs"/>
          <w:color w:val="222222"/>
          <w:rtl/>
        </w:rPr>
        <w:t>های</w:t>
      </w:r>
      <w:r w:rsidRPr="007D33D6">
        <w:rPr>
          <w:rFonts w:ascii="B Nazanin" w:cs="B Nazanin"/>
          <w:color w:val="222222"/>
        </w:rPr>
        <w:t xml:space="preserve"> </w:t>
      </w:r>
      <w:r w:rsidRPr="007D33D6">
        <w:rPr>
          <w:rFonts w:ascii="B Nazanin" w:cs="B Nazanin" w:hint="cs"/>
          <w:color w:val="222222"/>
          <w:rtl/>
        </w:rPr>
        <w:t>متعددی</w:t>
      </w:r>
      <w:r w:rsidRPr="007D33D6">
        <w:rPr>
          <w:rFonts w:ascii="B Nazanin" w:cs="B Nazanin"/>
          <w:color w:val="222222"/>
        </w:rPr>
        <w:t xml:space="preserve"> </w:t>
      </w:r>
      <w:r w:rsidRPr="007D33D6">
        <w:rPr>
          <w:rFonts w:ascii="B Nazanin" w:cs="B Nazanin" w:hint="cs"/>
          <w:color w:val="222222"/>
          <w:rtl/>
        </w:rPr>
        <w:t>برای</w:t>
      </w:r>
      <w:r w:rsidRPr="007D33D6">
        <w:rPr>
          <w:rFonts w:ascii="B Nazanin" w:cs="B Nazanin"/>
          <w:color w:val="222222"/>
        </w:rPr>
        <w:t xml:space="preserve"> </w:t>
      </w:r>
      <w:r w:rsidRPr="007D33D6">
        <w:rPr>
          <w:rFonts w:ascii="B Nazanin" w:cs="B Nazanin" w:hint="cs"/>
          <w:color w:val="222222"/>
          <w:rtl/>
        </w:rPr>
        <w:t>بهبود</w:t>
      </w:r>
      <w:r w:rsidRPr="007D33D6">
        <w:rPr>
          <w:rFonts w:ascii="B Nazanin" w:cs="B Nazanin"/>
          <w:color w:val="222222"/>
        </w:rPr>
        <w:t xml:space="preserve"> </w:t>
      </w:r>
      <w:r w:rsidRPr="007D33D6">
        <w:rPr>
          <w:rFonts w:ascii="B Nazanin" w:cs="B Nazanin" w:hint="cs"/>
          <w:color w:val="222222"/>
          <w:rtl/>
        </w:rPr>
        <w:t>حلاليت</w:t>
      </w:r>
      <w:r w:rsidRPr="007D33D6">
        <w:rPr>
          <w:rFonts w:ascii="B Nazanin" w:cs="B Nazanin"/>
          <w:color w:val="222222"/>
        </w:rPr>
        <w:t xml:space="preserve"> </w:t>
      </w:r>
      <w:r w:rsidRPr="007D33D6">
        <w:rPr>
          <w:rFonts w:ascii="B Nazanin" w:cs="B Nazanin" w:hint="cs"/>
          <w:color w:val="222222"/>
          <w:rtl/>
        </w:rPr>
        <w:t>کورکومين</w:t>
      </w:r>
      <w:r w:rsidRPr="007D33D6">
        <w:rPr>
          <w:rFonts w:ascii="B Nazanin" w:cs="B Nazanin"/>
          <w:color w:val="222222"/>
        </w:rPr>
        <w:t xml:space="preserve"> </w:t>
      </w:r>
      <w:r w:rsidRPr="007D33D6">
        <w:rPr>
          <w:rFonts w:ascii="B Nazanin" w:cs="B Nazanin" w:hint="cs"/>
          <w:color w:val="222222"/>
          <w:rtl/>
        </w:rPr>
        <w:t>در</w:t>
      </w:r>
      <w:r w:rsidRPr="007D33D6">
        <w:rPr>
          <w:rFonts w:ascii="B Nazanin" w:cs="B Nazanin"/>
          <w:color w:val="222222"/>
        </w:rPr>
        <w:t xml:space="preserve"> </w:t>
      </w:r>
      <w:r w:rsidRPr="007D33D6">
        <w:rPr>
          <w:rFonts w:ascii="B Nazanin" w:cs="B Nazanin" w:hint="cs"/>
          <w:color w:val="222222"/>
          <w:rtl/>
        </w:rPr>
        <w:t>سيستم</w:t>
      </w:r>
      <w:r w:rsidRPr="007D33D6">
        <w:rPr>
          <w:rFonts w:ascii="B Nazanin" w:cs="B Nazanin"/>
          <w:color w:val="222222"/>
        </w:rPr>
        <w:t xml:space="preserve"> </w:t>
      </w:r>
      <w:r w:rsidRPr="007D33D6">
        <w:rPr>
          <w:rFonts w:ascii="B Nazanin" w:cs="B Nazanin" w:hint="cs"/>
          <w:color w:val="222222"/>
          <w:rtl/>
        </w:rPr>
        <w:t>های</w:t>
      </w:r>
      <w:r w:rsidRPr="007D33D6">
        <w:rPr>
          <w:rFonts w:ascii="B Nazanin" w:cs="B Nazanin"/>
          <w:color w:val="222222"/>
        </w:rPr>
        <w:t xml:space="preserve"> </w:t>
      </w:r>
      <w:r w:rsidRPr="007D33D6">
        <w:rPr>
          <w:rFonts w:ascii="B Nazanin" w:cs="B Nazanin" w:hint="cs"/>
          <w:color w:val="222222"/>
          <w:rtl/>
        </w:rPr>
        <w:t>آبی</w:t>
      </w:r>
      <w:r w:rsidRPr="007D33D6">
        <w:rPr>
          <w:rFonts w:ascii="B Nazanin" w:cs="B Nazanin"/>
          <w:color w:val="222222"/>
        </w:rPr>
        <w:t xml:space="preserve"> </w:t>
      </w:r>
      <w:r w:rsidRPr="007D33D6">
        <w:rPr>
          <w:rFonts w:ascii="B Nazanin" w:cs="B Nazanin" w:hint="cs"/>
          <w:color w:val="222222"/>
          <w:rtl/>
        </w:rPr>
        <w:t>گزارش</w:t>
      </w:r>
      <w:r w:rsidRPr="007D33D6">
        <w:rPr>
          <w:rFonts w:ascii="B Nazanin" w:cs="B Nazanin"/>
          <w:color w:val="222222"/>
        </w:rPr>
        <w:t xml:space="preserve"> </w:t>
      </w:r>
      <w:r w:rsidRPr="007D33D6">
        <w:rPr>
          <w:rFonts w:ascii="B Nazanin" w:cs="B Nazanin" w:hint="cs"/>
          <w:color w:val="222222"/>
          <w:rtl/>
        </w:rPr>
        <w:t>شده</w:t>
      </w:r>
      <w:r w:rsidRPr="007D33D6">
        <w:rPr>
          <w:rFonts w:ascii="B Nazanin" w:cs="B Nazanin"/>
          <w:color w:val="222222"/>
        </w:rPr>
        <w:t xml:space="preserve"> </w:t>
      </w:r>
      <w:r w:rsidRPr="007D33D6">
        <w:rPr>
          <w:rFonts w:ascii="B Nazanin" w:cs="B Nazanin" w:hint="cs"/>
          <w:color w:val="222222"/>
          <w:rtl/>
        </w:rPr>
        <w:t>است. با این حال بهترين</w:t>
      </w:r>
      <w:r w:rsidRPr="007D33D6">
        <w:rPr>
          <w:rFonts w:ascii="B Nazanin" w:cs="B Nazanin"/>
          <w:color w:val="222222"/>
        </w:rPr>
        <w:t xml:space="preserve"> </w:t>
      </w:r>
      <w:r w:rsidRPr="007D33D6">
        <w:rPr>
          <w:rFonts w:ascii="B Nazanin" w:cs="B Nazanin" w:hint="cs"/>
          <w:color w:val="222222"/>
          <w:rtl/>
        </w:rPr>
        <w:t>روش</w:t>
      </w:r>
      <w:r w:rsidRPr="007D33D6">
        <w:rPr>
          <w:rFonts w:ascii="B Nazanin" w:cs="B Nazanin"/>
          <w:color w:val="222222"/>
        </w:rPr>
        <w:t xml:space="preserve"> </w:t>
      </w:r>
      <w:r w:rsidRPr="007D33D6">
        <w:rPr>
          <w:rFonts w:ascii="B Nazanin" w:cs="B Nazanin" w:hint="cs"/>
          <w:color w:val="222222"/>
          <w:rtl/>
        </w:rPr>
        <w:t>برای</w:t>
      </w:r>
      <w:r w:rsidRPr="007D33D6">
        <w:rPr>
          <w:rFonts w:ascii="B Nazanin" w:cs="B Nazanin"/>
          <w:color w:val="222222"/>
        </w:rPr>
        <w:t xml:space="preserve"> </w:t>
      </w:r>
      <w:r w:rsidRPr="007D33D6">
        <w:rPr>
          <w:rFonts w:ascii="B Nazanin" w:cs="B Nazanin" w:hint="cs"/>
          <w:color w:val="222222"/>
          <w:rtl/>
        </w:rPr>
        <w:t>افزايش</w:t>
      </w:r>
      <w:r w:rsidRPr="007D33D6">
        <w:rPr>
          <w:rFonts w:ascii="B Nazanin" w:cs="B Nazanin"/>
          <w:color w:val="222222"/>
        </w:rPr>
        <w:t xml:space="preserve"> </w:t>
      </w:r>
      <w:r w:rsidRPr="007D33D6">
        <w:rPr>
          <w:rFonts w:ascii="B Nazanin" w:cs="B Nazanin" w:hint="cs"/>
          <w:color w:val="222222"/>
          <w:rtl/>
        </w:rPr>
        <w:t>حلاليت</w:t>
      </w:r>
      <w:r w:rsidRPr="007D33D6">
        <w:rPr>
          <w:rFonts w:ascii="B Nazanin" w:cs="B Nazanin"/>
          <w:color w:val="222222"/>
        </w:rPr>
        <w:t xml:space="preserve"> </w:t>
      </w:r>
      <w:r w:rsidRPr="007D33D6">
        <w:rPr>
          <w:rFonts w:ascii="B Nazanin" w:cs="B Nazanin" w:hint="cs"/>
          <w:color w:val="222222"/>
          <w:rtl/>
        </w:rPr>
        <w:t>کپسوله</w:t>
      </w:r>
      <w:r w:rsidRPr="007D33D6">
        <w:rPr>
          <w:rFonts w:ascii="B Nazanin" w:cs="B Nazanin"/>
          <w:color w:val="222222"/>
        </w:rPr>
        <w:t xml:space="preserve"> </w:t>
      </w:r>
      <w:r w:rsidRPr="007D33D6">
        <w:rPr>
          <w:rFonts w:ascii="B Nazanin" w:cs="B Nazanin" w:hint="cs"/>
          <w:color w:val="222222"/>
          <w:rtl/>
        </w:rPr>
        <w:t>کردن</w:t>
      </w:r>
      <w:r w:rsidRPr="007D33D6">
        <w:rPr>
          <w:rFonts w:ascii="B Nazanin" w:cs="B Nazanin"/>
          <w:color w:val="222222"/>
        </w:rPr>
        <w:t xml:space="preserve"> </w:t>
      </w:r>
      <w:r w:rsidRPr="007D33D6">
        <w:rPr>
          <w:rFonts w:ascii="B Nazanin" w:cs="B Nazanin" w:hint="cs"/>
          <w:color w:val="222222"/>
          <w:rtl/>
        </w:rPr>
        <w:t>کورکومين</w:t>
      </w:r>
      <w:r w:rsidRPr="007D33D6">
        <w:rPr>
          <w:rFonts w:ascii="B Nazanin" w:cs="B Nazanin"/>
          <w:color w:val="222222"/>
        </w:rPr>
        <w:t xml:space="preserve"> </w:t>
      </w:r>
      <w:r w:rsidRPr="007D33D6">
        <w:rPr>
          <w:rFonts w:ascii="B Nazanin" w:cs="B Nazanin" w:hint="cs"/>
          <w:color w:val="222222"/>
          <w:rtl/>
        </w:rPr>
        <w:t>با</w:t>
      </w:r>
      <w:r w:rsidRPr="007D33D6">
        <w:rPr>
          <w:rFonts w:ascii="B Nazanin" w:cs="B Nazanin"/>
          <w:color w:val="222222"/>
        </w:rPr>
        <w:t xml:space="preserve"> </w:t>
      </w:r>
      <w:r w:rsidRPr="007D33D6">
        <w:rPr>
          <w:rFonts w:ascii="B Nazanin" w:cs="B Nazanin" w:hint="cs"/>
          <w:color w:val="222222"/>
          <w:rtl/>
        </w:rPr>
        <w:t>يک</w:t>
      </w:r>
      <w:r w:rsidRPr="007D33D6">
        <w:rPr>
          <w:rFonts w:ascii="B Nazanin" w:cs="B Nazanin"/>
          <w:color w:val="222222"/>
        </w:rPr>
        <w:t xml:space="preserve"> </w:t>
      </w:r>
      <w:r w:rsidRPr="007D33D6">
        <w:rPr>
          <w:rFonts w:ascii="B Nazanin" w:cs="B Nazanin" w:hint="cs"/>
          <w:color w:val="222222"/>
          <w:rtl/>
        </w:rPr>
        <w:t>مولکول</w:t>
      </w:r>
      <w:r w:rsidRPr="007D33D6">
        <w:rPr>
          <w:rFonts w:ascii="B Nazanin" w:cs="B Nazanin"/>
          <w:color w:val="222222"/>
        </w:rPr>
        <w:t xml:space="preserve"> </w:t>
      </w:r>
      <w:r w:rsidRPr="007D33D6">
        <w:rPr>
          <w:rFonts w:ascii="B Nazanin" w:cs="B Nazanin" w:hint="cs"/>
          <w:color w:val="222222"/>
          <w:rtl/>
        </w:rPr>
        <w:t>ميزبان</w:t>
      </w:r>
      <w:r w:rsidRPr="007D33D6">
        <w:rPr>
          <w:rFonts w:ascii="B Nazanin" w:cs="B Nazanin"/>
          <w:color w:val="222222"/>
        </w:rPr>
        <w:t xml:space="preserve"> </w:t>
      </w:r>
      <w:r w:rsidRPr="007D33D6">
        <w:rPr>
          <w:rFonts w:ascii="B Nazanin" w:cs="B Nazanin" w:hint="cs"/>
          <w:color w:val="222222"/>
          <w:rtl/>
        </w:rPr>
        <w:t>محلول</w:t>
      </w:r>
      <w:r w:rsidRPr="007D33D6">
        <w:rPr>
          <w:rFonts w:ascii="B Nazanin" w:cs="B Nazanin"/>
          <w:color w:val="222222"/>
        </w:rPr>
        <w:t xml:space="preserve"> </w:t>
      </w:r>
      <w:r w:rsidRPr="007D33D6">
        <w:rPr>
          <w:rFonts w:ascii="B Nazanin" w:cs="B Nazanin" w:hint="cs"/>
          <w:color w:val="222222"/>
          <w:rtl/>
        </w:rPr>
        <w:t>در</w:t>
      </w:r>
      <w:r w:rsidRPr="007D33D6">
        <w:rPr>
          <w:rFonts w:ascii="B Nazanin" w:cs="B Nazanin"/>
          <w:color w:val="222222"/>
        </w:rPr>
        <w:t xml:space="preserve"> </w:t>
      </w:r>
      <w:r w:rsidRPr="007D33D6">
        <w:rPr>
          <w:rFonts w:ascii="B Nazanin" w:cs="B Nazanin" w:hint="cs"/>
          <w:color w:val="222222"/>
          <w:rtl/>
        </w:rPr>
        <w:t>آب</w:t>
      </w:r>
      <w:r w:rsidRPr="007D33D6">
        <w:rPr>
          <w:rFonts w:ascii="B Nazanin" w:cs="B Nazanin"/>
          <w:color w:val="222222"/>
        </w:rPr>
        <w:t xml:space="preserve"> </w:t>
      </w:r>
      <w:r w:rsidRPr="007D33D6">
        <w:rPr>
          <w:rFonts w:ascii="B Nazanin" w:cs="B Nazanin" w:hint="cs"/>
          <w:color w:val="222222"/>
          <w:rtl/>
        </w:rPr>
        <w:t xml:space="preserve">است. </w:t>
      </w:r>
      <w:r w:rsidR="00DB5070" w:rsidRPr="00DB5070">
        <w:rPr>
          <w:rFonts w:cs="B Nazanin" w:hint="cs"/>
          <w:color w:val="000000"/>
          <w:shd w:val="clear" w:color="auto" w:fill="FFFFFF"/>
          <w:rtl/>
        </w:rPr>
        <w:t>ماریس واران</w:t>
      </w:r>
      <w:r w:rsidRPr="00DB5070">
        <w:rPr>
          <w:rFonts w:ascii="Arial" w:hAnsi="Arial" w:cs="B Nazanin"/>
          <w:color w:val="222222"/>
        </w:rPr>
        <w:t xml:space="preserve"> </w:t>
      </w:r>
      <w:r w:rsidR="00DB5070">
        <w:rPr>
          <w:rStyle w:val="FootnoteReference"/>
          <w:rFonts w:ascii="Arial" w:hAnsi="Arial" w:cs="B Nazanin"/>
          <w:color w:val="222222"/>
        </w:rPr>
        <w:footnoteReference w:id="2"/>
      </w:r>
      <w:r w:rsidRPr="007D33D6">
        <w:rPr>
          <w:rFonts w:ascii="B Nazanin" w:cs="B Nazanin" w:hint="cs"/>
          <w:color w:val="222222"/>
          <w:rtl/>
        </w:rPr>
        <w:t>و همکاران</w:t>
      </w:r>
      <w:r w:rsidRPr="007D33D6">
        <w:rPr>
          <w:rFonts w:ascii="B Nazanin" w:cs="B Nazanin"/>
          <w:color w:val="222222"/>
        </w:rPr>
        <w:t xml:space="preserve"> </w:t>
      </w:r>
      <w:r w:rsidRPr="007D33D6">
        <w:rPr>
          <w:rFonts w:ascii="B Nazanin" w:cs="B Nazanin" w:hint="cs"/>
          <w:color w:val="222222"/>
          <w:rtl/>
        </w:rPr>
        <w:t>از</w:t>
      </w:r>
      <w:r w:rsidRPr="007D33D6">
        <w:rPr>
          <w:rFonts w:ascii="B Nazanin" w:cs="B Nazanin"/>
          <w:color w:val="222222"/>
        </w:rPr>
        <w:t xml:space="preserve"> </w:t>
      </w:r>
      <w:r w:rsidRPr="007D33D6">
        <w:rPr>
          <w:rFonts w:ascii="B Nazanin" w:cs="B Nazanin" w:hint="cs"/>
          <w:color w:val="222222"/>
          <w:rtl/>
        </w:rPr>
        <w:t>طريق</w:t>
      </w:r>
      <w:r w:rsidRPr="007D33D6">
        <w:rPr>
          <w:rFonts w:ascii="B Nazanin" w:cs="B Nazanin"/>
          <w:color w:val="222222"/>
        </w:rPr>
        <w:t xml:space="preserve"> </w:t>
      </w:r>
      <w:r w:rsidRPr="007D33D6">
        <w:rPr>
          <w:rFonts w:ascii="B Nazanin" w:cs="B Nazanin" w:hint="cs"/>
          <w:color w:val="222222"/>
          <w:rtl/>
        </w:rPr>
        <w:t>کپوسله</w:t>
      </w:r>
      <w:r w:rsidRPr="007D33D6">
        <w:rPr>
          <w:rFonts w:ascii="B Nazanin" w:cs="B Nazanin"/>
          <w:color w:val="222222"/>
        </w:rPr>
        <w:t xml:space="preserve"> </w:t>
      </w:r>
      <w:r w:rsidRPr="007D33D6">
        <w:rPr>
          <w:rFonts w:ascii="B Nazanin" w:cs="B Nazanin" w:hint="cs"/>
          <w:color w:val="222222"/>
          <w:rtl/>
        </w:rPr>
        <w:t>کردن</w:t>
      </w:r>
      <w:r w:rsidRPr="007D33D6">
        <w:rPr>
          <w:rFonts w:ascii="B Nazanin" w:cs="B Nazanin"/>
          <w:color w:val="222222"/>
        </w:rPr>
        <w:t xml:space="preserve"> </w:t>
      </w:r>
      <w:r w:rsidRPr="007D33D6">
        <w:rPr>
          <w:rFonts w:ascii="B Nazanin" w:cs="B Nazanin" w:hint="cs"/>
          <w:color w:val="222222"/>
          <w:rtl/>
        </w:rPr>
        <w:t>کورکومين</w:t>
      </w:r>
      <w:r w:rsidRPr="007D33D6">
        <w:rPr>
          <w:rFonts w:ascii="B Nazanin" w:cs="B Nazanin"/>
          <w:color w:val="222222"/>
        </w:rPr>
        <w:t xml:space="preserve"> </w:t>
      </w:r>
      <w:r w:rsidRPr="007D33D6">
        <w:rPr>
          <w:rFonts w:ascii="B Nazanin" w:cs="B Nazanin" w:hint="cs"/>
          <w:color w:val="222222"/>
          <w:rtl/>
        </w:rPr>
        <w:t>با</w:t>
      </w:r>
      <w:r w:rsidRPr="007D33D6">
        <w:rPr>
          <w:rFonts w:ascii="B Nazanin" w:cs="B Nazanin"/>
          <w:color w:val="222222"/>
        </w:rPr>
        <w:t xml:space="preserve"> </w:t>
      </w:r>
      <w:r w:rsidRPr="007D33D6">
        <w:rPr>
          <w:rFonts w:ascii="B Nazanin" w:cs="B Nazanin" w:hint="cs"/>
          <w:color w:val="222222"/>
          <w:rtl/>
        </w:rPr>
        <w:t>پارا</w:t>
      </w:r>
      <w:r w:rsidRPr="007D33D6">
        <w:rPr>
          <w:rFonts w:ascii="B Nazanin" w:cs="B Nazanin"/>
          <w:color w:val="222222"/>
        </w:rPr>
        <w:t xml:space="preserve"> </w:t>
      </w:r>
      <w:r w:rsidRPr="007D33D6">
        <w:rPr>
          <w:rFonts w:ascii="B Nazanin" w:cs="B Nazanin" w:hint="cs"/>
          <w:color w:val="222222"/>
          <w:rtl/>
        </w:rPr>
        <w:t>سولفوناتوکليکس</w:t>
      </w:r>
      <w:r w:rsidRPr="007D33D6">
        <w:rPr>
          <w:rFonts w:ascii="B Nazanin" w:cs="B Nazanin"/>
          <w:color w:val="222222"/>
        </w:rPr>
        <w:t xml:space="preserve"> </w:t>
      </w:r>
      <w:r>
        <w:rPr>
          <w:rFonts w:ascii="B Nazanin" w:cs="B Nazanin" w:hint="cs"/>
          <w:color w:val="222222"/>
          <w:rtl/>
        </w:rPr>
        <w:t>آرن</w:t>
      </w:r>
      <w:r w:rsidRPr="007D33D6">
        <w:rPr>
          <w:rFonts w:ascii="Arial" w:hAnsi="Arial" w:cs="B Nazanin"/>
          <w:color w:val="222222"/>
        </w:rPr>
        <w:t xml:space="preserve"> </w:t>
      </w:r>
      <w:r w:rsidRPr="007D33D6">
        <w:rPr>
          <w:rFonts w:ascii="B Nazanin" w:cs="B Nazanin" w:hint="cs"/>
          <w:color w:val="222222"/>
          <w:rtl/>
        </w:rPr>
        <w:t>تلاش</w:t>
      </w:r>
      <w:r w:rsidRPr="007D33D6">
        <w:rPr>
          <w:rFonts w:ascii="B Nazanin" w:cs="B Nazanin"/>
          <w:color w:val="222222"/>
        </w:rPr>
        <w:t xml:space="preserve"> </w:t>
      </w:r>
      <w:r w:rsidRPr="007D33D6">
        <w:rPr>
          <w:rFonts w:ascii="B Nazanin" w:cs="B Nazanin" w:hint="cs"/>
          <w:color w:val="222222"/>
          <w:rtl/>
        </w:rPr>
        <w:t>برای</w:t>
      </w:r>
      <w:r w:rsidRPr="007D33D6">
        <w:rPr>
          <w:rFonts w:ascii="B Nazanin" w:cs="B Nazanin"/>
          <w:color w:val="222222"/>
        </w:rPr>
        <w:t xml:space="preserve"> </w:t>
      </w:r>
      <w:r w:rsidRPr="007D33D6">
        <w:rPr>
          <w:rFonts w:ascii="B Nazanin" w:cs="B Nazanin" w:hint="cs"/>
          <w:color w:val="222222"/>
          <w:rtl/>
        </w:rPr>
        <w:t>افزايش</w:t>
      </w:r>
      <w:r w:rsidRPr="007D33D6">
        <w:rPr>
          <w:rFonts w:ascii="B Nazanin" w:cs="B Nazanin"/>
          <w:color w:val="222222"/>
        </w:rPr>
        <w:t xml:space="preserve"> </w:t>
      </w:r>
      <w:r w:rsidRPr="007D33D6">
        <w:rPr>
          <w:rFonts w:ascii="B Nazanin" w:cs="B Nazanin" w:hint="cs"/>
          <w:color w:val="222222"/>
          <w:rtl/>
        </w:rPr>
        <w:t>حلاليت</w:t>
      </w:r>
      <w:r w:rsidRPr="007D33D6">
        <w:rPr>
          <w:rFonts w:ascii="B Nazanin" w:cs="B Nazanin"/>
          <w:color w:val="222222"/>
        </w:rPr>
        <w:t xml:space="preserve"> </w:t>
      </w:r>
      <w:r w:rsidRPr="007D33D6">
        <w:rPr>
          <w:rFonts w:ascii="B Nazanin" w:cs="B Nazanin" w:hint="cs"/>
          <w:color w:val="222222"/>
          <w:rtl/>
        </w:rPr>
        <w:t>و</w:t>
      </w:r>
      <w:r w:rsidRPr="007D33D6">
        <w:rPr>
          <w:rFonts w:ascii="B Nazanin" w:cs="B Nazanin"/>
          <w:color w:val="222222"/>
        </w:rPr>
        <w:t xml:space="preserve"> </w:t>
      </w:r>
      <w:r w:rsidRPr="007D33D6">
        <w:rPr>
          <w:rFonts w:ascii="B Nazanin" w:cs="B Nazanin" w:hint="cs"/>
          <w:color w:val="222222"/>
          <w:rtl/>
        </w:rPr>
        <w:t>زيست</w:t>
      </w:r>
      <w:r w:rsidRPr="007D33D6">
        <w:rPr>
          <w:rFonts w:ascii="B Nazanin" w:cs="B Nazanin"/>
          <w:color w:val="222222"/>
        </w:rPr>
        <w:t xml:space="preserve"> </w:t>
      </w:r>
      <w:r w:rsidRPr="007D33D6">
        <w:rPr>
          <w:rFonts w:ascii="B Nazanin" w:cs="B Nazanin" w:hint="cs"/>
          <w:color w:val="222222"/>
          <w:rtl/>
        </w:rPr>
        <w:t>پذيری کورکومين</w:t>
      </w:r>
      <w:r w:rsidRPr="007D33D6">
        <w:rPr>
          <w:rFonts w:ascii="B Nazanin" w:cs="B Nazanin"/>
          <w:color w:val="222222"/>
        </w:rPr>
        <w:t xml:space="preserve"> </w:t>
      </w:r>
      <w:r w:rsidRPr="007D33D6">
        <w:rPr>
          <w:rFonts w:ascii="B Nazanin" w:cs="B Nazanin" w:hint="cs"/>
          <w:color w:val="222222"/>
          <w:rtl/>
        </w:rPr>
        <w:t>را</w:t>
      </w:r>
      <w:r w:rsidRPr="007D33D6">
        <w:rPr>
          <w:rFonts w:ascii="B Nazanin" w:cs="B Nazanin"/>
          <w:color w:val="222222"/>
        </w:rPr>
        <w:t xml:space="preserve"> </w:t>
      </w:r>
      <w:r w:rsidRPr="007D33D6">
        <w:rPr>
          <w:rFonts w:ascii="B Nazanin" w:cs="B Nazanin" w:hint="cs"/>
          <w:color w:val="222222"/>
          <w:rtl/>
        </w:rPr>
        <w:t>انجام</w:t>
      </w:r>
      <w:r w:rsidRPr="007D33D6">
        <w:rPr>
          <w:rFonts w:ascii="B Nazanin" w:cs="B Nazanin"/>
          <w:color w:val="222222"/>
        </w:rPr>
        <w:t xml:space="preserve"> </w:t>
      </w:r>
      <w:r w:rsidRPr="007D33D6">
        <w:rPr>
          <w:rFonts w:ascii="B Nazanin" w:cs="B Nazanin" w:hint="cs"/>
          <w:color w:val="222222"/>
          <w:rtl/>
        </w:rPr>
        <w:t>دادند</w:t>
      </w:r>
      <w:r w:rsidRPr="007D33D6">
        <w:rPr>
          <w:rFonts w:ascii="B Nazanin" w:cs="B Nazanin"/>
          <w:color w:val="222222"/>
        </w:rPr>
        <w:t xml:space="preserve"> </w:t>
      </w:r>
      <w:r w:rsidRPr="007D33D6">
        <w:rPr>
          <w:rFonts w:ascii="B Nazanin" w:cs="B Nazanin" w:hint="cs"/>
          <w:color w:val="222222"/>
          <w:rtl/>
        </w:rPr>
        <w:t>که</w:t>
      </w:r>
      <w:r w:rsidRPr="007D33D6">
        <w:rPr>
          <w:rFonts w:ascii="B Nazanin" w:cs="B Nazanin"/>
          <w:color w:val="222222"/>
        </w:rPr>
        <w:t xml:space="preserve"> </w:t>
      </w:r>
      <w:r w:rsidRPr="007D33D6">
        <w:rPr>
          <w:rFonts w:ascii="B Nazanin" w:cs="B Nazanin" w:hint="cs"/>
          <w:color w:val="222222"/>
          <w:rtl/>
        </w:rPr>
        <w:t>نتايج</w:t>
      </w:r>
      <w:r w:rsidRPr="007D33D6">
        <w:rPr>
          <w:rFonts w:ascii="B Nazanin" w:cs="B Nazanin"/>
          <w:color w:val="222222"/>
        </w:rPr>
        <w:t xml:space="preserve"> </w:t>
      </w:r>
      <w:r w:rsidRPr="007D33D6">
        <w:rPr>
          <w:rFonts w:ascii="B Nazanin" w:cs="B Nazanin" w:hint="cs"/>
          <w:color w:val="222222"/>
          <w:rtl/>
        </w:rPr>
        <w:t>نشان</w:t>
      </w:r>
      <w:r w:rsidRPr="007D33D6">
        <w:rPr>
          <w:rFonts w:ascii="B Nazanin" w:cs="B Nazanin"/>
          <w:color w:val="222222"/>
        </w:rPr>
        <w:t xml:space="preserve"> </w:t>
      </w:r>
      <w:r w:rsidRPr="007D33D6">
        <w:rPr>
          <w:rFonts w:ascii="B Nazanin" w:cs="B Nazanin" w:hint="cs"/>
          <w:color w:val="222222"/>
          <w:rtl/>
        </w:rPr>
        <w:t>داد</w:t>
      </w:r>
      <w:r w:rsidRPr="007D33D6">
        <w:rPr>
          <w:rFonts w:ascii="B Nazanin" w:cs="B Nazanin"/>
          <w:color w:val="222222"/>
        </w:rPr>
        <w:t xml:space="preserve"> </w:t>
      </w:r>
      <w:r w:rsidRPr="007D33D6">
        <w:rPr>
          <w:rFonts w:ascii="B Nazanin" w:cs="B Nazanin" w:hint="cs"/>
          <w:color w:val="222222"/>
          <w:rtl/>
        </w:rPr>
        <w:t>کپسوله</w:t>
      </w:r>
      <w:r w:rsidRPr="007D33D6">
        <w:rPr>
          <w:rFonts w:ascii="B Nazanin" w:cs="B Nazanin"/>
          <w:color w:val="222222"/>
        </w:rPr>
        <w:t xml:space="preserve"> </w:t>
      </w:r>
      <w:r w:rsidRPr="007D33D6">
        <w:rPr>
          <w:rFonts w:ascii="B Nazanin" w:cs="B Nazanin" w:hint="cs"/>
          <w:color w:val="222222"/>
          <w:rtl/>
        </w:rPr>
        <w:t>کردن</w:t>
      </w:r>
      <w:r w:rsidRPr="007D33D6">
        <w:rPr>
          <w:rFonts w:ascii="B Nazanin" w:cs="B Nazanin"/>
          <w:color w:val="222222"/>
        </w:rPr>
        <w:t xml:space="preserve"> </w:t>
      </w:r>
      <w:r w:rsidRPr="007D33D6">
        <w:rPr>
          <w:rFonts w:ascii="B Nazanin" w:cs="B Nazanin" w:hint="cs"/>
          <w:color w:val="222222"/>
          <w:rtl/>
        </w:rPr>
        <w:t>کورکومين</w:t>
      </w:r>
      <w:r w:rsidRPr="007D33D6">
        <w:rPr>
          <w:rFonts w:ascii="B Nazanin" w:cs="B Nazanin"/>
          <w:color w:val="222222"/>
        </w:rPr>
        <w:t xml:space="preserve"> </w:t>
      </w:r>
      <w:r w:rsidRPr="007D33D6">
        <w:rPr>
          <w:rFonts w:ascii="B Nazanin" w:cs="B Nazanin" w:hint="cs"/>
          <w:color w:val="222222"/>
          <w:rtl/>
        </w:rPr>
        <w:t>در</w:t>
      </w:r>
      <w:r w:rsidRPr="007D33D6">
        <w:rPr>
          <w:rFonts w:ascii="B Nazanin" w:cs="B Nazanin"/>
          <w:color w:val="222222"/>
        </w:rPr>
        <w:t xml:space="preserve"> </w:t>
      </w:r>
      <w:r w:rsidRPr="007D33D6">
        <w:rPr>
          <w:rFonts w:ascii="B Nazanin" w:cs="B Nazanin" w:hint="cs"/>
          <w:color w:val="222222"/>
          <w:rtl/>
        </w:rPr>
        <w:t>پارا</w:t>
      </w:r>
      <w:r w:rsidRPr="007D33D6">
        <w:rPr>
          <w:rFonts w:ascii="B Nazanin" w:cs="B Nazanin"/>
          <w:color w:val="222222"/>
        </w:rPr>
        <w:t xml:space="preserve"> </w:t>
      </w:r>
      <w:r w:rsidRPr="007D33D6">
        <w:rPr>
          <w:rFonts w:ascii="B Nazanin" w:cs="B Nazanin" w:hint="cs"/>
          <w:color w:val="222222"/>
          <w:rtl/>
        </w:rPr>
        <w:t>سولفوناتوکليکس</w:t>
      </w:r>
      <w:r w:rsidRPr="007D33D6">
        <w:rPr>
          <w:rFonts w:ascii="B Nazanin" w:cs="B Nazanin"/>
          <w:color w:val="222222"/>
        </w:rPr>
        <w:t xml:space="preserve"> </w:t>
      </w:r>
      <w:r w:rsidRPr="007D33D6">
        <w:rPr>
          <w:rFonts w:ascii="B Nazanin" w:cs="B Nazanin" w:hint="cs"/>
          <w:color w:val="222222"/>
          <w:rtl/>
        </w:rPr>
        <w:t>آرن</w:t>
      </w:r>
      <w:r w:rsidRPr="007D33D6">
        <w:rPr>
          <w:rFonts w:ascii="B Nazanin" w:cs="B Nazanin"/>
          <w:color w:val="222222"/>
        </w:rPr>
        <w:t xml:space="preserve"> </w:t>
      </w:r>
      <w:r w:rsidRPr="007D33D6">
        <w:rPr>
          <w:rFonts w:ascii="B Nazanin" w:cs="B Nazanin" w:hint="cs"/>
          <w:color w:val="222222"/>
          <w:rtl/>
        </w:rPr>
        <w:t>باعث</w:t>
      </w:r>
      <w:r w:rsidRPr="007D33D6">
        <w:rPr>
          <w:rFonts w:ascii="B Nazanin" w:cs="B Nazanin"/>
          <w:color w:val="222222"/>
        </w:rPr>
        <w:t xml:space="preserve"> </w:t>
      </w:r>
      <w:r w:rsidRPr="007D33D6">
        <w:rPr>
          <w:rFonts w:ascii="B Nazanin" w:cs="B Nazanin" w:hint="cs"/>
          <w:color w:val="222222"/>
          <w:rtl/>
        </w:rPr>
        <w:t>افزايش</w:t>
      </w:r>
      <w:r w:rsidRPr="007D33D6">
        <w:rPr>
          <w:rFonts w:ascii="B Nazanin" w:cs="B Nazanin"/>
          <w:color w:val="222222"/>
        </w:rPr>
        <w:t xml:space="preserve"> </w:t>
      </w:r>
      <w:r w:rsidRPr="007D33D6">
        <w:rPr>
          <w:rFonts w:ascii="B Nazanin" w:cs="B Nazanin" w:hint="cs"/>
          <w:color w:val="222222"/>
          <w:rtl/>
        </w:rPr>
        <w:t>طول</w:t>
      </w:r>
      <w:r w:rsidRPr="007D33D6">
        <w:rPr>
          <w:rFonts w:ascii="B Nazanin" w:cs="B Nazanin"/>
          <w:color w:val="222222"/>
        </w:rPr>
        <w:t xml:space="preserve"> </w:t>
      </w:r>
      <w:r w:rsidRPr="007D33D6">
        <w:rPr>
          <w:rFonts w:ascii="B Nazanin" w:cs="B Nazanin" w:hint="cs"/>
          <w:color w:val="222222"/>
          <w:rtl/>
        </w:rPr>
        <w:t>عمر، حلاليت</w:t>
      </w:r>
      <w:r w:rsidRPr="007D33D6">
        <w:rPr>
          <w:rFonts w:ascii="B Nazanin" w:cs="B Nazanin"/>
          <w:color w:val="222222"/>
        </w:rPr>
        <w:t xml:space="preserve"> </w:t>
      </w:r>
      <w:r w:rsidRPr="007D33D6">
        <w:rPr>
          <w:rFonts w:ascii="B Nazanin" w:cs="B Nazanin" w:hint="cs"/>
          <w:color w:val="222222"/>
          <w:rtl/>
        </w:rPr>
        <w:t>و</w:t>
      </w:r>
      <w:r w:rsidRPr="007D33D6">
        <w:rPr>
          <w:rFonts w:ascii="B Nazanin" w:cs="B Nazanin"/>
          <w:color w:val="222222"/>
        </w:rPr>
        <w:t xml:space="preserve"> </w:t>
      </w:r>
      <w:r w:rsidRPr="007D33D6">
        <w:rPr>
          <w:rFonts w:ascii="B Nazanin" w:cs="B Nazanin" w:hint="cs"/>
          <w:color w:val="222222"/>
          <w:rtl/>
        </w:rPr>
        <w:t>زيست</w:t>
      </w:r>
      <w:r w:rsidRPr="007D33D6">
        <w:rPr>
          <w:rFonts w:ascii="B Nazanin" w:cs="B Nazanin"/>
          <w:color w:val="222222"/>
        </w:rPr>
        <w:t xml:space="preserve"> </w:t>
      </w:r>
      <w:r w:rsidRPr="007D33D6">
        <w:rPr>
          <w:rFonts w:ascii="B Nazanin" w:cs="B Nazanin" w:hint="cs"/>
          <w:color w:val="222222"/>
          <w:rtl/>
        </w:rPr>
        <w:t>پذيری</w:t>
      </w:r>
      <w:r w:rsidRPr="007D33D6">
        <w:rPr>
          <w:rFonts w:ascii="B Nazanin" w:cs="B Nazanin"/>
          <w:color w:val="222222"/>
        </w:rPr>
        <w:t xml:space="preserve"> </w:t>
      </w:r>
      <w:r w:rsidRPr="007D33D6">
        <w:rPr>
          <w:rFonts w:ascii="B Nazanin" w:cs="B Nazanin" w:hint="cs"/>
          <w:color w:val="222222"/>
          <w:rtl/>
        </w:rPr>
        <w:t>کورکومين</w:t>
      </w:r>
      <w:r w:rsidRPr="007D33D6">
        <w:rPr>
          <w:rFonts w:ascii="B Nazanin" w:cs="B Nazanin"/>
          <w:color w:val="222222"/>
        </w:rPr>
        <w:t xml:space="preserve"> </w:t>
      </w:r>
      <w:r w:rsidRPr="007D33D6">
        <w:rPr>
          <w:rFonts w:ascii="B Nazanin" w:cs="B Nazanin" w:hint="cs"/>
          <w:color w:val="222222"/>
          <w:rtl/>
        </w:rPr>
        <w:t>در</w:t>
      </w:r>
      <w:r w:rsidRPr="007D33D6">
        <w:rPr>
          <w:rFonts w:ascii="B Nazanin" w:cs="B Nazanin"/>
          <w:color w:val="222222"/>
        </w:rPr>
        <w:t xml:space="preserve"> </w:t>
      </w:r>
      <w:r w:rsidRPr="007D33D6">
        <w:rPr>
          <w:rFonts w:ascii="B Nazanin" w:cs="B Nazanin" w:hint="cs"/>
          <w:color w:val="222222"/>
          <w:rtl/>
        </w:rPr>
        <w:t>محيط</w:t>
      </w:r>
      <w:r w:rsidRPr="007D33D6">
        <w:rPr>
          <w:rFonts w:ascii="B Nazanin" w:cs="B Nazanin"/>
          <w:color w:val="222222"/>
        </w:rPr>
        <w:t xml:space="preserve"> </w:t>
      </w:r>
      <w:r w:rsidRPr="007D33D6">
        <w:rPr>
          <w:rFonts w:ascii="B Nazanin" w:cs="B Nazanin" w:hint="cs"/>
          <w:color w:val="222222"/>
          <w:rtl/>
        </w:rPr>
        <w:t>آبی</w:t>
      </w:r>
      <w:r w:rsidRPr="007D33D6">
        <w:rPr>
          <w:rFonts w:ascii="B Nazanin" w:cs="B Nazanin"/>
          <w:color w:val="222222"/>
        </w:rPr>
        <w:t xml:space="preserve"> </w:t>
      </w:r>
      <w:r w:rsidRPr="007D33D6">
        <w:rPr>
          <w:rFonts w:ascii="B Nazanin" w:cs="B Nazanin" w:hint="cs"/>
          <w:color w:val="222222"/>
          <w:rtl/>
        </w:rPr>
        <w:t>می</w:t>
      </w:r>
      <w:r w:rsidRPr="007D33D6">
        <w:rPr>
          <w:rFonts w:ascii="B Nazanin" w:cs="B Nazanin"/>
          <w:color w:val="222222"/>
        </w:rPr>
        <w:t xml:space="preserve"> </w:t>
      </w:r>
      <w:r w:rsidRPr="007D33D6">
        <w:rPr>
          <w:rFonts w:ascii="B Nazanin" w:cs="B Nazanin" w:hint="cs"/>
          <w:color w:val="222222"/>
          <w:rtl/>
        </w:rPr>
        <w:t>شود</w:t>
      </w:r>
      <w:r w:rsidR="00DB5070">
        <w:rPr>
          <w:rFonts w:cs="B Nazanin"/>
        </w:rPr>
        <w:t>]</w:t>
      </w:r>
      <w:r w:rsidR="00DB5070">
        <w:rPr>
          <w:rFonts w:cs="B Nazanin" w:hint="cs"/>
          <w:rtl/>
        </w:rPr>
        <w:t>4</w:t>
      </w:r>
      <w:r w:rsidR="00DB5070">
        <w:rPr>
          <w:rFonts w:cs="B Nazanin"/>
        </w:rPr>
        <w:t>[</w:t>
      </w:r>
      <w:r w:rsidR="00DB5070">
        <w:rPr>
          <w:rFonts w:cs="B Nazanin" w:hint="cs"/>
          <w:rtl/>
        </w:rPr>
        <w:t>.</w:t>
      </w:r>
    </w:p>
    <w:p w:rsidR="005C5841" w:rsidRDefault="00BF2FFA" w:rsidP="004F335C">
      <w:pPr>
        <w:jc w:val="both"/>
        <w:rPr>
          <w:rFonts w:ascii="Arial" w:hAnsi="Arial" w:cs="B Nazanin"/>
          <w:rtl/>
        </w:rPr>
      </w:pPr>
      <w:r w:rsidRPr="00BF2FFA">
        <w:rPr>
          <w:rFonts w:asciiTheme="majorBidi" w:hAnsiTheme="majorBidi" w:cstheme="majorBidi"/>
          <w:sz w:val="20"/>
          <w:szCs w:val="20"/>
        </w:rPr>
        <w:t>LDH</w:t>
      </w:r>
      <w:r w:rsidRPr="00BF2FFA">
        <w:rPr>
          <w:rFonts w:ascii="Arial" w:hAnsi="Arial" w:cs="B Nazanin" w:hint="cs"/>
          <w:sz w:val="20"/>
          <w:szCs w:val="20"/>
          <w:rtl/>
        </w:rPr>
        <w:t xml:space="preserve"> </w:t>
      </w:r>
      <w:r w:rsidRPr="007D33D6">
        <w:rPr>
          <w:rFonts w:ascii="Arial" w:hAnsi="Arial" w:cs="B Nazanin"/>
          <w:rtl/>
        </w:rPr>
        <w:t>ها</w:t>
      </w:r>
      <w:r w:rsidRPr="007D33D6">
        <w:rPr>
          <w:rFonts w:ascii="Arial" w:hAnsi="Arial" w:cs="B Nazanin"/>
        </w:rPr>
        <w:t xml:space="preserve"> </w:t>
      </w:r>
      <w:r w:rsidRPr="007D33D6">
        <w:rPr>
          <w:rFonts w:ascii="Arial" w:hAnsi="Arial" w:cs="B Nazanin"/>
          <w:rtl/>
        </w:rPr>
        <w:t>با</w:t>
      </w:r>
      <w:r w:rsidRPr="007D33D6">
        <w:rPr>
          <w:rFonts w:ascii="Arial" w:hAnsi="Arial" w:cs="B Nazanin"/>
        </w:rPr>
        <w:t xml:space="preserve"> </w:t>
      </w:r>
      <w:r w:rsidRPr="007D33D6">
        <w:rPr>
          <w:rFonts w:ascii="Arial" w:hAnsi="Arial" w:cs="B Nazanin"/>
          <w:rtl/>
        </w:rPr>
        <w:t>فرمول</w:t>
      </w:r>
      <w:r w:rsidR="00DB5070">
        <w:rPr>
          <w:rFonts w:ascii="Arial" w:hAnsi="Arial" w:cs="B Nazanin" w:hint="cs"/>
          <w:rtl/>
        </w:rPr>
        <w:t xml:space="preserve"> </w:t>
      </w:r>
      <w:proofErr w:type="gramStart"/>
      <w:r w:rsidRPr="007D33D6">
        <w:rPr>
          <w:rFonts w:ascii="Arial" w:hAnsi="Arial" w:cs="B Nazanin"/>
          <w:rtl/>
        </w:rPr>
        <w:t>کلی</w:t>
      </w:r>
      <w:r w:rsidRPr="00BF2FFA">
        <w:rPr>
          <w:rFonts w:asciiTheme="majorBidi" w:hAnsiTheme="majorBidi" w:cstheme="majorBidi"/>
          <w:sz w:val="20"/>
          <w:szCs w:val="20"/>
        </w:rPr>
        <w:t>[</w:t>
      </w:r>
      <w:bookmarkStart w:id="0" w:name="OLE_LINK5"/>
      <w:bookmarkStart w:id="1" w:name="OLE_LINK6"/>
      <w:bookmarkStart w:id="2" w:name="OLE_LINK13"/>
      <w:proofErr w:type="gramEnd"/>
      <w:r w:rsidRPr="00BF2FFA">
        <w:rPr>
          <w:rFonts w:asciiTheme="majorBidi" w:hAnsiTheme="majorBidi" w:cstheme="majorBidi"/>
          <w:sz w:val="20"/>
          <w:szCs w:val="20"/>
        </w:rPr>
        <w:t>M</w:t>
      </w:r>
      <w:r w:rsidRPr="00BF2FFA">
        <w:rPr>
          <w:rFonts w:asciiTheme="majorBidi" w:hAnsiTheme="majorBidi" w:cstheme="majorBidi"/>
          <w:sz w:val="20"/>
          <w:szCs w:val="20"/>
          <w:vertAlign w:val="superscript"/>
        </w:rPr>
        <w:t>II</w:t>
      </w:r>
      <w:bookmarkEnd w:id="0"/>
      <w:bookmarkEnd w:id="1"/>
      <w:bookmarkEnd w:id="2"/>
      <w:r w:rsidRPr="00BF2FFA">
        <w:rPr>
          <w:rFonts w:asciiTheme="majorBidi" w:hAnsiTheme="majorBidi" w:cstheme="majorBidi"/>
          <w:sz w:val="20"/>
          <w:szCs w:val="20"/>
          <w:vertAlign w:val="subscript"/>
        </w:rPr>
        <w:t>1-x</w:t>
      </w:r>
      <w:bookmarkStart w:id="3" w:name="OLE_LINK12"/>
      <w:bookmarkStart w:id="4" w:name="OLE_LINK14"/>
      <w:r w:rsidRPr="00BF2FFA">
        <w:rPr>
          <w:rFonts w:asciiTheme="majorBidi" w:hAnsiTheme="majorBidi" w:cstheme="majorBidi"/>
          <w:sz w:val="20"/>
          <w:szCs w:val="20"/>
        </w:rPr>
        <w:t>M</w:t>
      </w:r>
      <w:r w:rsidRPr="00BF2FFA">
        <w:rPr>
          <w:rFonts w:asciiTheme="majorBidi" w:hAnsiTheme="majorBidi" w:cstheme="majorBidi"/>
          <w:sz w:val="20"/>
          <w:szCs w:val="20"/>
          <w:vertAlign w:val="superscript"/>
        </w:rPr>
        <w:t>III</w:t>
      </w:r>
      <w:bookmarkEnd w:id="3"/>
      <w:bookmarkEnd w:id="4"/>
      <w:r w:rsidRPr="00BF2FFA">
        <w:rPr>
          <w:rFonts w:asciiTheme="majorBidi" w:hAnsiTheme="majorBidi" w:cstheme="majorBidi"/>
          <w:sz w:val="20"/>
          <w:szCs w:val="20"/>
          <w:vertAlign w:val="subscript"/>
        </w:rPr>
        <w:t>x</w:t>
      </w:r>
      <w:r w:rsidRPr="00BF2FFA">
        <w:rPr>
          <w:rFonts w:asciiTheme="majorBidi" w:hAnsiTheme="majorBidi" w:cstheme="majorBidi"/>
          <w:sz w:val="20"/>
          <w:szCs w:val="20"/>
        </w:rPr>
        <w:t xml:space="preserve"> (OH)</w:t>
      </w:r>
      <w:r w:rsidRPr="00BF2FFA">
        <w:rPr>
          <w:rFonts w:asciiTheme="majorBidi" w:hAnsiTheme="majorBidi" w:cstheme="majorBidi"/>
          <w:sz w:val="20"/>
          <w:szCs w:val="20"/>
          <w:vertAlign w:val="subscript"/>
        </w:rPr>
        <w:t>2</w:t>
      </w:r>
      <w:r w:rsidRPr="00BF2FFA">
        <w:rPr>
          <w:rFonts w:asciiTheme="majorBidi" w:hAnsiTheme="majorBidi" w:cstheme="majorBidi"/>
          <w:sz w:val="20"/>
          <w:szCs w:val="20"/>
        </w:rPr>
        <w:t>]</w:t>
      </w:r>
      <w:r w:rsidRPr="00BF2FFA">
        <w:rPr>
          <w:rFonts w:asciiTheme="majorBidi" w:hAnsiTheme="majorBidi" w:cstheme="majorBidi"/>
          <w:sz w:val="20"/>
          <w:szCs w:val="20"/>
          <w:vertAlign w:val="superscript"/>
        </w:rPr>
        <w:t xml:space="preserve">x+ </w:t>
      </w:r>
      <w:r w:rsidRPr="00BF2FFA">
        <w:rPr>
          <w:rFonts w:asciiTheme="majorBidi" w:hAnsiTheme="majorBidi" w:cstheme="majorBidi"/>
          <w:sz w:val="20"/>
          <w:szCs w:val="20"/>
        </w:rPr>
        <w:t>[</w:t>
      </w:r>
      <w:bookmarkStart w:id="5" w:name="OLE_LINK9"/>
      <w:r w:rsidRPr="00BF2FFA">
        <w:rPr>
          <w:rFonts w:asciiTheme="majorBidi" w:hAnsiTheme="majorBidi" w:cstheme="majorBidi"/>
          <w:sz w:val="20"/>
          <w:szCs w:val="20"/>
        </w:rPr>
        <w:t>A</w:t>
      </w:r>
      <w:r w:rsidRPr="00BF2FFA">
        <w:rPr>
          <w:rFonts w:asciiTheme="majorBidi" w:hAnsiTheme="majorBidi" w:cstheme="majorBidi"/>
          <w:sz w:val="20"/>
          <w:szCs w:val="20"/>
          <w:vertAlign w:val="superscript"/>
        </w:rPr>
        <w:t>n-</w:t>
      </w:r>
      <w:bookmarkEnd w:id="5"/>
      <w:r w:rsidRPr="00BF2FFA">
        <w:rPr>
          <w:rFonts w:asciiTheme="majorBidi" w:hAnsiTheme="majorBidi" w:cstheme="majorBidi"/>
          <w:sz w:val="20"/>
          <w:szCs w:val="20"/>
        </w:rPr>
        <w:t>]</w:t>
      </w:r>
      <w:r w:rsidRPr="00BF2FFA">
        <w:rPr>
          <w:rFonts w:asciiTheme="majorBidi" w:hAnsiTheme="majorBidi" w:cstheme="majorBidi"/>
          <w:sz w:val="20"/>
          <w:szCs w:val="20"/>
          <w:vertAlign w:val="subscript"/>
        </w:rPr>
        <w:t>x/n</w:t>
      </w:r>
      <w:r w:rsidRPr="00BF2FFA">
        <w:rPr>
          <w:rFonts w:asciiTheme="majorBidi" w:hAnsiTheme="majorBidi" w:cstheme="majorBidi"/>
          <w:sz w:val="20"/>
          <w:szCs w:val="20"/>
        </w:rPr>
        <w:t>.zH</w:t>
      </w:r>
      <w:r w:rsidRPr="00BF2FFA">
        <w:rPr>
          <w:rFonts w:asciiTheme="majorBidi" w:hAnsiTheme="majorBidi" w:cstheme="majorBidi"/>
          <w:sz w:val="20"/>
          <w:szCs w:val="20"/>
          <w:vertAlign w:val="subscript"/>
        </w:rPr>
        <w:t>2</w:t>
      </w:r>
      <w:r w:rsidRPr="00BF2FFA">
        <w:rPr>
          <w:rFonts w:asciiTheme="majorBidi" w:hAnsiTheme="majorBidi" w:cstheme="majorBidi"/>
          <w:sz w:val="20"/>
          <w:szCs w:val="20"/>
        </w:rPr>
        <w:t>O</w:t>
      </w:r>
      <w:r w:rsidRPr="00BF2FFA">
        <w:rPr>
          <w:rFonts w:ascii="Arial" w:hAnsi="Arial" w:cs="B Nazanin"/>
          <w:sz w:val="20"/>
          <w:szCs w:val="20"/>
        </w:rPr>
        <w:t xml:space="preserve"> </w:t>
      </w:r>
      <w:r w:rsidRPr="00BF2FFA">
        <w:rPr>
          <w:rFonts w:ascii="Arial" w:hAnsi="Arial" w:cs="B Nazanin" w:hint="cs"/>
          <w:sz w:val="20"/>
          <w:szCs w:val="20"/>
          <w:rtl/>
        </w:rPr>
        <w:t xml:space="preserve"> </w:t>
      </w:r>
      <w:r w:rsidRPr="007D33D6">
        <w:rPr>
          <w:rFonts w:ascii="Arial" w:hAnsi="Arial" w:cs="B Nazanin"/>
          <w:rtl/>
        </w:rPr>
        <w:t>معرفی می شوند که در آن</w:t>
      </w:r>
      <w:r w:rsidRPr="00BF2FFA">
        <w:rPr>
          <w:rFonts w:asciiTheme="majorBidi" w:hAnsiTheme="majorBidi" w:cstheme="majorBidi"/>
          <w:sz w:val="20"/>
          <w:szCs w:val="20"/>
          <w:rtl/>
        </w:rPr>
        <w:t xml:space="preserve"> </w:t>
      </w:r>
      <w:r w:rsidRPr="00BF2FFA">
        <w:rPr>
          <w:rFonts w:asciiTheme="majorBidi" w:hAnsiTheme="majorBidi" w:cstheme="majorBidi"/>
          <w:sz w:val="20"/>
          <w:szCs w:val="20"/>
        </w:rPr>
        <w:t>M</w:t>
      </w:r>
      <w:r w:rsidRPr="00BF2FFA">
        <w:rPr>
          <w:rFonts w:asciiTheme="majorBidi" w:hAnsiTheme="majorBidi" w:cstheme="majorBidi"/>
          <w:sz w:val="20"/>
          <w:szCs w:val="20"/>
          <w:vertAlign w:val="superscript"/>
        </w:rPr>
        <w:t>II</w:t>
      </w:r>
      <w:r w:rsidRPr="00BF2FFA">
        <w:rPr>
          <w:rFonts w:asciiTheme="majorBidi" w:hAnsiTheme="majorBidi" w:cstheme="majorBidi"/>
          <w:sz w:val="20"/>
          <w:szCs w:val="20"/>
          <w:vertAlign w:val="superscript"/>
          <w:rtl/>
        </w:rPr>
        <w:t xml:space="preserve">  </w:t>
      </w:r>
      <w:r w:rsidRPr="00BF2FFA">
        <w:rPr>
          <w:rFonts w:asciiTheme="majorBidi" w:hAnsiTheme="majorBidi" w:cs="B Nazanin"/>
          <w:rtl/>
        </w:rPr>
        <w:t>و</w:t>
      </w:r>
      <w:r w:rsidRPr="00BF2FFA">
        <w:rPr>
          <w:rFonts w:asciiTheme="majorBidi" w:hAnsiTheme="majorBidi" w:cstheme="majorBidi"/>
          <w:sz w:val="20"/>
          <w:szCs w:val="20"/>
        </w:rPr>
        <w:t xml:space="preserve"> M</w:t>
      </w:r>
      <w:r w:rsidRPr="00BF2FFA">
        <w:rPr>
          <w:rFonts w:asciiTheme="majorBidi" w:hAnsiTheme="majorBidi" w:cstheme="majorBidi"/>
          <w:sz w:val="20"/>
          <w:szCs w:val="20"/>
          <w:vertAlign w:val="superscript"/>
        </w:rPr>
        <w:t>III</w:t>
      </w:r>
      <w:r w:rsidRPr="00BF2FFA">
        <w:rPr>
          <w:rFonts w:asciiTheme="majorBidi" w:hAnsiTheme="majorBidi" w:cs="B Nazanin" w:hint="cs"/>
          <w:rtl/>
        </w:rPr>
        <w:t>به</w:t>
      </w:r>
      <w:r w:rsidRPr="007D33D6">
        <w:rPr>
          <w:rFonts w:ascii="Arial" w:hAnsi="Arial" w:cs="B Nazanin"/>
          <w:rtl/>
        </w:rPr>
        <w:t xml:space="preserve"> ترتیب نشان دهنده فلز دو ظرفیتی</w:t>
      </w:r>
      <w:r w:rsidRPr="007D33D6">
        <w:rPr>
          <w:rFonts w:ascii="Arial" w:hAnsi="Arial" w:cs="B Nazanin" w:hint="cs"/>
          <w:rtl/>
        </w:rPr>
        <w:t xml:space="preserve"> نظیر </w:t>
      </w:r>
      <w:r w:rsidRPr="00BF2FFA">
        <w:rPr>
          <w:rFonts w:asciiTheme="majorBidi" w:hAnsiTheme="majorBidi" w:cstheme="majorBidi"/>
          <w:sz w:val="20"/>
          <w:szCs w:val="20"/>
        </w:rPr>
        <w:t>Mg</w:t>
      </w:r>
      <w:r w:rsidRPr="00BF2FFA">
        <w:rPr>
          <w:rFonts w:asciiTheme="majorBidi" w:hAnsiTheme="majorBidi" w:cstheme="majorBidi"/>
          <w:sz w:val="20"/>
          <w:szCs w:val="20"/>
          <w:vertAlign w:val="superscript"/>
        </w:rPr>
        <w:t>2+</w:t>
      </w:r>
      <w:r w:rsidRPr="00BF2FFA">
        <w:rPr>
          <w:rFonts w:asciiTheme="majorBidi" w:hAnsiTheme="majorBidi" w:cstheme="majorBidi"/>
          <w:sz w:val="20"/>
          <w:szCs w:val="20"/>
          <w:rtl/>
        </w:rPr>
        <w:t xml:space="preserve">، </w:t>
      </w:r>
      <w:r w:rsidRPr="00BF2FFA">
        <w:rPr>
          <w:rFonts w:asciiTheme="majorBidi" w:hAnsiTheme="majorBidi" w:cstheme="majorBidi"/>
          <w:sz w:val="20"/>
          <w:szCs w:val="20"/>
        </w:rPr>
        <w:t>Ni</w:t>
      </w:r>
      <w:r w:rsidRPr="00BF2FFA">
        <w:rPr>
          <w:rFonts w:asciiTheme="majorBidi" w:hAnsiTheme="majorBidi" w:cstheme="majorBidi"/>
          <w:sz w:val="20"/>
          <w:szCs w:val="20"/>
          <w:vertAlign w:val="superscript"/>
        </w:rPr>
        <w:t>2+</w:t>
      </w:r>
      <w:r w:rsidRPr="00BF2FFA">
        <w:rPr>
          <w:rFonts w:asciiTheme="majorBidi" w:hAnsiTheme="majorBidi" w:cstheme="majorBidi"/>
          <w:sz w:val="20"/>
          <w:szCs w:val="20"/>
          <w:rtl/>
        </w:rPr>
        <w:t xml:space="preserve">، </w:t>
      </w:r>
      <w:r w:rsidRPr="00BF2FFA">
        <w:rPr>
          <w:rFonts w:asciiTheme="majorBidi" w:hAnsiTheme="majorBidi" w:cstheme="majorBidi"/>
          <w:sz w:val="20"/>
          <w:szCs w:val="20"/>
        </w:rPr>
        <w:t>Mn</w:t>
      </w:r>
      <w:r w:rsidRPr="00BF2FFA">
        <w:rPr>
          <w:rFonts w:asciiTheme="majorBidi" w:hAnsiTheme="majorBidi" w:cstheme="majorBidi"/>
          <w:sz w:val="20"/>
          <w:szCs w:val="20"/>
          <w:vertAlign w:val="superscript"/>
        </w:rPr>
        <w:t>2+</w:t>
      </w:r>
      <w:r w:rsidRPr="007D33D6">
        <w:rPr>
          <w:rFonts w:ascii="Arial" w:hAnsi="Arial" w:cs="B Nazanin" w:hint="cs"/>
          <w:rtl/>
        </w:rPr>
        <w:t xml:space="preserve"> </w:t>
      </w:r>
      <w:r w:rsidRPr="007D33D6">
        <w:rPr>
          <w:rFonts w:ascii="Arial" w:hAnsi="Arial" w:cs="B Nazanin"/>
          <w:rtl/>
        </w:rPr>
        <w:t>و سه ظرفیتی</w:t>
      </w:r>
      <w:r w:rsidRPr="007D33D6">
        <w:rPr>
          <w:rFonts w:ascii="Arial" w:hAnsi="Arial" w:cs="B Nazanin" w:hint="cs"/>
          <w:rtl/>
        </w:rPr>
        <w:t xml:space="preserve"> نظیر</w:t>
      </w:r>
      <w:r w:rsidRPr="007D33D6">
        <w:rPr>
          <w:rFonts w:ascii="Arial" w:hAnsi="Arial" w:cs="B Nazanin"/>
          <w:rtl/>
        </w:rPr>
        <w:t xml:space="preserve"> </w:t>
      </w:r>
      <w:r w:rsidRPr="00BF2FFA">
        <w:rPr>
          <w:rFonts w:asciiTheme="majorBidi" w:hAnsiTheme="majorBidi" w:cstheme="majorBidi"/>
          <w:sz w:val="20"/>
          <w:szCs w:val="20"/>
        </w:rPr>
        <w:t>Cr</w:t>
      </w:r>
      <w:r w:rsidRPr="00BF2FFA">
        <w:rPr>
          <w:rFonts w:asciiTheme="majorBidi" w:hAnsiTheme="majorBidi" w:cstheme="majorBidi"/>
          <w:sz w:val="20"/>
          <w:szCs w:val="20"/>
          <w:vertAlign w:val="superscript"/>
        </w:rPr>
        <w:t>3+</w:t>
      </w:r>
      <w:r w:rsidRPr="00BF2FFA">
        <w:rPr>
          <w:rFonts w:asciiTheme="majorBidi" w:hAnsiTheme="majorBidi" w:cstheme="majorBidi"/>
          <w:sz w:val="20"/>
          <w:szCs w:val="20"/>
          <w:rtl/>
        </w:rPr>
        <w:t>،</w:t>
      </w:r>
      <w:r w:rsidRPr="00BF2FFA">
        <w:rPr>
          <w:rFonts w:asciiTheme="majorBidi" w:hAnsiTheme="majorBidi" w:cstheme="majorBidi"/>
          <w:sz w:val="20"/>
          <w:szCs w:val="20"/>
        </w:rPr>
        <w:t>Al</w:t>
      </w:r>
      <w:r w:rsidRPr="00BF2FFA">
        <w:rPr>
          <w:rFonts w:asciiTheme="majorBidi" w:hAnsiTheme="majorBidi" w:cstheme="majorBidi"/>
          <w:sz w:val="20"/>
          <w:szCs w:val="20"/>
          <w:vertAlign w:val="superscript"/>
        </w:rPr>
        <w:t>3+</w:t>
      </w:r>
      <w:r w:rsidRPr="00BF2FFA">
        <w:rPr>
          <w:rFonts w:asciiTheme="majorBidi" w:hAnsiTheme="majorBidi" w:cstheme="majorBidi"/>
          <w:sz w:val="20"/>
          <w:szCs w:val="20"/>
        </w:rPr>
        <w:t xml:space="preserve"> </w:t>
      </w:r>
      <w:r w:rsidRPr="00BF2FFA">
        <w:rPr>
          <w:rFonts w:asciiTheme="majorBidi" w:hAnsiTheme="majorBidi" w:cstheme="majorBidi"/>
          <w:sz w:val="20"/>
          <w:szCs w:val="20"/>
          <w:rtl/>
        </w:rPr>
        <w:t xml:space="preserve"> </w:t>
      </w:r>
      <w:r w:rsidRPr="007D33D6">
        <w:rPr>
          <w:rFonts w:ascii="Arial" w:hAnsi="Arial" w:cs="B Nazanin" w:hint="cs"/>
          <w:rtl/>
        </w:rPr>
        <w:t>و همچنین</w:t>
      </w:r>
      <w:r w:rsidRPr="007D33D6">
        <w:rPr>
          <w:rFonts w:ascii="Arial" w:hAnsi="Arial" w:cs="B Nazanin"/>
          <w:rtl/>
        </w:rPr>
        <w:t xml:space="preserve"> </w:t>
      </w:r>
      <w:r w:rsidRPr="00BF2FFA">
        <w:rPr>
          <w:rFonts w:asciiTheme="majorBidi" w:hAnsiTheme="majorBidi" w:cstheme="majorBidi"/>
          <w:sz w:val="20"/>
          <w:szCs w:val="20"/>
        </w:rPr>
        <w:t>A</w:t>
      </w:r>
      <w:r w:rsidRPr="00BF2FFA">
        <w:rPr>
          <w:rFonts w:asciiTheme="majorBidi" w:hAnsiTheme="majorBidi" w:cstheme="majorBidi"/>
          <w:sz w:val="20"/>
          <w:szCs w:val="20"/>
          <w:vertAlign w:val="superscript"/>
        </w:rPr>
        <w:t>n-</w:t>
      </w:r>
      <w:r w:rsidRPr="00BF2FFA">
        <w:rPr>
          <w:rFonts w:asciiTheme="majorBidi" w:hAnsiTheme="majorBidi" w:cstheme="majorBidi"/>
          <w:sz w:val="20"/>
          <w:szCs w:val="20"/>
          <w:rtl/>
        </w:rPr>
        <w:t>،</w:t>
      </w:r>
      <w:r w:rsidRPr="00BF2FFA">
        <w:rPr>
          <w:rFonts w:ascii="Arial" w:hAnsi="Arial" w:cs="B Nazanin"/>
          <w:sz w:val="20"/>
          <w:szCs w:val="20"/>
          <w:rtl/>
        </w:rPr>
        <w:t xml:space="preserve"> </w:t>
      </w:r>
      <w:r w:rsidRPr="007D33D6">
        <w:rPr>
          <w:rFonts w:ascii="Arial" w:hAnsi="Arial" w:cs="B Nazanin"/>
          <w:rtl/>
        </w:rPr>
        <w:t>آنیون بین لایه ای</w:t>
      </w:r>
      <w:r w:rsidRPr="007D33D6">
        <w:rPr>
          <w:rFonts w:ascii="Arial" w:hAnsi="Arial" w:cs="B Nazanin" w:hint="cs"/>
          <w:rtl/>
        </w:rPr>
        <w:t xml:space="preserve"> می باشد که می تواند </w:t>
      </w:r>
      <w:r w:rsidRPr="00BF2FFA">
        <w:rPr>
          <w:rFonts w:asciiTheme="majorBidi" w:hAnsiTheme="majorBidi" w:cstheme="majorBidi"/>
          <w:sz w:val="20"/>
          <w:szCs w:val="20"/>
        </w:rPr>
        <w:t>OH</w:t>
      </w:r>
      <w:r w:rsidRPr="00BF2FFA">
        <w:rPr>
          <w:rFonts w:asciiTheme="majorBidi" w:hAnsiTheme="majorBidi" w:cstheme="majorBidi"/>
          <w:b/>
          <w:bCs/>
          <w:sz w:val="20"/>
          <w:szCs w:val="20"/>
          <w:vertAlign w:val="superscript"/>
        </w:rPr>
        <w:t>-</w:t>
      </w:r>
      <w:r w:rsidRPr="00BF2FFA">
        <w:rPr>
          <w:rFonts w:asciiTheme="majorBidi" w:hAnsiTheme="majorBidi" w:cstheme="majorBidi"/>
          <w:sz w:val="20"/>
          <w:szCs w:val="20"/>
          <w:rtl/>
        </w:rPr>
        <w:t>،</w:t>
      </w:r>
      <w:r w:rsidRPr="00BF2FFA">
        <w:rPr>
          <w:rFonts w:ascii="Arial" w:hAnsi="Arial" w:cs="B Nazanin" w:hint="cs"/>
          <w:sz w:val="20"/>
          <w:szCs w:val="20"/>
          <w:rtl/>
        </w:rPr>
        <w:t xml:space="preserve"> </w:t>
      </w:r>
      <w:proofErr w:type="spellStart"/>
      <w:r w:rsidRPr="00BF2FFA">
        <w:rPr>
          <w:rFonts w:asciiTheme="majorBidi" w:hAnsiTheme="majorBidi" w:cstheme="majorBidi"/>
          <w:sz w:val="20"/>
          <w:szCs w:val="20"/>
        </w:rPr>
        <w:t>Cl</w:t>
      </w:r>
      <w:proofErr w:type="spellEnd"/>
      <w:r w:rsidRPr="00BF2FFA">
        <w:rPr>
          <w:rFonts w:asciiTheme="majorBidi" w:hAnsiTheme="majorBidi" w:cstheme="majorBidi"/>
          <w:b/>
          <w:bCs/>
          <w:sz w:val="20"/>
          <w:szCs w:val="20"/>
          <w:vertAlign w:val="superscript"/>
        </w:rPr>
        <w:t>-</w:t>
      </w:r>
      <w:r w:rsidRPr="00BF2FFA">
        <w:rPr>
          <w:rFonts w:asciiTheme="majorBidi" w:hAnsiTheme="majorBidi" w:cstheme="majorBidi"/>
          <w:sz w:val="20"/>
          <w:szCs w:val="20"/>
          <w:rtl/>
        </w:rPr>
        <w:t xml:space="preserve">، </w:t>
      </w:r>
      <w:r w:rsidRPr="00BF2FFA">
        <w:rPr>
          <w:rFonts w:asciiTheme="majorBidi" w:hAnsiTheme="majorBidi" w:cstheme="majorBidi"/>
          <w:sz w:val="20"/>
          <w:szCs w:val="20"/>
        </w:rPr>
        <w:t>NO</w:t>
      </w:r>
      <w:r w:rsidRPr="00BF2FFA">
        <w:rPr>
          <w:rFonts w:asciiTheme="majorBidi" w:hAnsiTheme="majorBidi" w:cstheme="majorBidi"/>
          <w:sz w:val="20"/>
          <w:szCs w:val="20"/>
          <w:vertAlign w:val="subscript"/>
        </w:rPr>
        <w:t>3</w:t>
      </w:r>
      <w:r w:rsidRPr="00BF2FFA">
        <w:rPr>
          <w:rFonts w:asciiTheme="majorBidi" w:hAnsiTheme="majorBidi" w:cstheme="majorBidi"/>
          <w:b/>
          <w:bCs/>
          <w:sz w:val="20"/>
          <w:szCs w:val="20"/>
          <w:vertAlign w:val="superscript"/>
        </w:rPr>
        <w:t>-</w:t>
      </w:r>
      <w:r w:rsidRPr="00BF2FFA">
        <w:rPr>
          <w:rFonts w:asciiTheme="majorBidi" w:hAnsiTheme="majorBidi" w:cstheme="majorBidi"/>
          <w:sz w:val="20"/>
          <w:szCs w:val="20"/>
          <w:rtl/>
        </w:rPr>
        <w:t xml:space="preserve">، </w:t>
      </w:r>
      <w:r w:rsidRPr="00BF2FFA">
        <w:rPr>
          <w:rFonts w:asciiTheme="majorBidi" w:hAnsiTheme="majorBidi" w:cstheme="majorBidi"/>
          <w:sz w:val="20"/>
          <w:szCs w:val="20"/>
        </w:rPr>
        <w:t>SO</w:t>
      </w:r>
      <w:r w:rsidRPr="00BF2FFA">
        <w:rPr>
          <w:rFonts w:asciiTheme="majorBidi" w:hAnsiTheme="majorBidi" w:cstheme="majorBidi"/>
          <w:sz w:val="20"/>
          <w:szCs w:val="20"/>
          <w:vertAlign w:val="subscript"/>
        </w:rPr>
        <w:t>3</w:t>
      </w:r>
      <w:r w:rsidRPr="00BF2FFA">
        <w:rPr>
          <w:rFonts w:asciiTheme="majorBidi" w:hAnsiTheme="majorBidi" w:cstheme="majorBidi"/>
          <w:b/>
          <w:bCs/>
          <w:sz w:val="20"/>
          <w:szCs w:val="20"/>
          <w:vertAlign w:val="superscript"/>
        </w:rPr>
        <w:t>-</w:t>
      </w:r>
      <w:r w:rsidRPr="00BF2FFA">
        <w:rPr>
          <w:rFonts w:asciiTheme="majorBidi" w:hAnsiTheme="majorBidi" w:cstheme="majorBidi"/>
          <w:sz w:val="20"/>
          <w:szCs w:val="20"/>
          <w:rtl/>
        </w:rPr>
        <w:t xml:space="preserve"> </w:t>
      </w:r>
      <w:r w:rsidRPr="007D33D6">
        <w:rPr>
          <w:rFonts w:ascii="Arial" w:hAnsi="Arial" w:cs="B Nazanin" w:hint="cs"/>
          <w:rtl/>
        </w:rPr>
        <w:t xml:space="preserve">یا مولکول های آلی آنیونی باشد </w:t>
      </w:r>
      <w:r w:rsidRPr="007D33D6">
        <w:rPr>
          <w:rFonts w:ascii="Arial" w:hAnsi="Arial" w:cs="B Nazanin"/>
          <w:rtl/>
        </w:rPr>
        <w:t xml:space="preserve">و </w:t>
      </w:r>
      <w:r w:rsidRPr="00BF2FFA">
        <w:rPr>
          <w:rFonts w:asciiTheme="majorBidi" w:hAnsiTheme="majorBidi" w:cstheme="majorBidi"/>
          <w:sz w:val="20"/>
          <w:szCs w:val="20"/>
        </w:rPr>
        <w:t>x</w:t>
      </w:r>
      <w:r w:rsidRPr="007D33D6">
        <w:rPr>
          <w:rFonts w:ascii="Arial" w:hAnsi="Arial" w:cs="B Nazanin"/>
          <w:rtl/>
        </w:rPr>
        <w:t xml:space="preserve"> معرف نسبت</w:t>
      </w:r>
      <w:r w:rsidRPr="007D33D6">
        <w:rPr>
          <w:rFonts w:ascii="Arial" w:hAnsi="Arial" w:cs="B Nazanin" w:hint="cs"/>
          <w:rtl/>
        </w:rPr>
        <w:t xml:space="preserve"> مولی</w:t>
      </w:r>
      <w:r w:rsidRPr="00BF2FFA">
        <w:rPr>
          <w:rFonts w:asciiTheme="majorBidi" w:hAnsiTheme="majorBidi" w:cstheme="majorBidi"/>
          <w:sz w:val="20"/>
          <w:szCs w:val="20"/>
        </w:rPr>
        <w:t>M</w:t>
      </w:r>
      <w:r w:rsidRPr="00BF2FFA">
        <w:rPr>
          <w:rFonts w:asciiTheme="majorBidi" w:hAnsiTheme="majorBidi" w:cstheme="majorBidi"/>
          <w:sz w:val="20"/>
          <w:szCs w:val="20"/>
          <w:vertAlign w:val="superscript"/>
        </w:rPr>
        <w:t>III</w:t>
      </w:r>
      <w:r w:rsidRPr="00BF2FFA">
        <w:rPr>
          <w:rFonts w:asciiTheme="majorBidi" w:hAnsiTheme="majorBidi" w:cstheme="majorBidi"/>
          <w:sz w:val="20"/>
          <w:szCs w:val="20"/>
        </w:rPr>
        <w:t>/M</w:t>
      </w:r>
      <w:r w:rsidRPr="00BF2FFA">
        <w:rPr>
          <w:rFonts w:asciiTheme="majorBidi" w:hAnsiTheme="majorBidi" w:cstheme="majorBidi"/>
          <w:sz w:val="20"/>
          <w:szCs w:val="20"/>
          <w:vertAlign w:val="superscript"/>
        </w:rPr>
        <w:t>II</w:t>
      </w:r>
      <w:r w:rsidRPr="00BF2FFA">
        <w:rPr>
          <w:rFonts w:asciiTheme="majorBidi" w:hAnsiTheme="majorBidi" w:cstheme="majorBidi"/>
          <w:sz w:val="20"/>
          <w:szCs w:val="20"/>
        </w:rPr>
        <w:t>+M</w:t>
      </w:r>
      <w:r w:rsidRPr="00BF2FFA">
        <w:rPr>
          <w:rFonts w:asciiTheme="majorBidi" w:hAnsiTheme="majorBidi" w:cstheme="majorBidi"/>
          <w:sz w:val="20"/>
          <w:szCs w:val="20"/>
          <w:vertAlign w:val="superscript"/>
        </w:rPr>
        <w:t>III</w:t>
      </w:r>
      <w:r w:rsidRPr="00BF2FFA">
        <w:rPr>
          <w:rFonts w:asciiTheme="majorBidi" w:hAnsiTheme="majorBidi" w:cstheme="majorBidi"/>
          <w:sz w:val="20"/>
          <w:szCs w:val="20"/>
        </w:rPr>
        <w:t xml:space="preserve"> </w:t>
      </w:r>
      <w:r w:rsidRPr="00BF2FFA">
        <w:rPr>
          <w:rFonts w:asciiTheme="majorBidi" w:hAnsiTheme="majorBidi" w:cstheme="majorBidi"/>
          <w:sz w:val="20"/>
          <w:szCs w:val="20"/>
          <w:rtl/>
        </w:rPr>
        <w:t xml:space="preserve"> </w:t>
      </w:r>
      <w:r w:rsidRPr="007D33D6">
        <w:rPr>
          <w:rFonts w:ascii="Arial" w:hAnsi="Arial" w:cs="B Nazanin"/>
          <w:rtl/>
        </w:rPr>
        <w:t>می باشد</w:t>
      </w:r>
      <w:r w:rsidRPr="007D33D6">
        <w:rPr>
          <w:rFonts w:ascii="Arial" w:hAnsi="Arial" w:cs="B Nazanin" w:hint="cs"/>
          <w:rtl/>
        </w:rPr>
        <w:t>.</w:t>
      </w:r>
      <w:r w:rsidRPr="007D33D6">
        <w:rPr>
          <w:rFonts w:cs="B Nazanin" w:hint="cs"/>
          <w:rtl/>
        </w:rPr>
        <w:t xml:space="preserve"> از خصوصیات ویژه </w:t>
      </w:r>
      <w:r w:rsidRPr="00BF2FFA">
        <w:rPr>
          <w:rFonts w:cs="B Nazanin"/>
          <w:sz w:val="20"/>
          <w:szCs w:val="20"/>
        </w:rPr>
        <w:t>LDH</w:t>
      </w:r>
      <w:r w:rsidRPr="00BF2FFA">
        <w:rPr>
          <w:rFonts w:cs="B Nazanin" w:hint="cs"/>
          <w:sz w:val="20"/>
          <w:szCs w:val="20"/>
          <w:rtl/>
        </w:rPr>
        <w:t xml:space="preserve"> </w:t>
      </w:r>
      <w:r w:rsidRPr="007D33D6">
        <w:rPr>
          <w:rFonts w:cs="B Nazanin" w:hint="cs"/>
          <w:rtl/>
        </w:rPr>
        <w:t>میتوان به زیست سازگاری بسیار خوب، پایداری شیمیایی وابسته به</w:t>
      </w:r>
      <w:r w:rsidRPr="00BF2FFA">
        <w:rPr>
          <w:rFonts w:cs="B Nazanin"/>
          <w:sz w:val="20"/>
          <w:szCs w:val="20"/>
        </w:rPr>
        <w:t>pH</w:t>
      </w:r>
      <w:r w:rsidRPr="007D33D6">
        <w:rPr>
          <w:rFonts w:cs="B Nazanin"/>
        </w:rPr>
        <w:t xml:space="preserve"> </w:t>
      </w:r>
      <w:r w:rsidRPr="007D33D6">
        <w:rPr>
          <w:rFonts w:cs="B Nazanin" w:hint="cs"/>
          <w:rtl/>
        </w:rPr>
        <w:t xml:space="preserve"> و دردسترس بودن آن اشاره کرد. همچنین این مواد </w:t>
      </w:r>
      <w:r w:rsidRPr="007D33D6">
        <w:rPr>
          <w:rFonts w:ascii="Arial" w:hAnsi="Arial" w:cs="B Nazanin"/>
          <w:rtl/>
        </w:rPr>
        <w:t>پتانسیل</w:t>
      </w:r>
      <w:r w:rsidRPr="007D33D6">
        <w:rPr>
          <w:rFonts w:ascii="Arial" w:hAnsi="Arial" w:cs="B Nazanin"/>
        </w:rPr>
        <w:t xml:space="preserve"> </w:t>
      </w:r>
      <w:r w:rsidRPr="007D33D6">
        <w:rPr>
          <w:rFonts w:ascii="Arial" w:hAnsi="Arial" w:cs="B Nazanin"/>
          <w:rtl/>
        </w:rPr>
        <w:t>بالايی</w:t>
      </w:r>
      <w:r w:rsidRPr="007D33D6">
        <w:rPr>
          <w:rFonts w:ascii="Arial" w:hAnsi="Arial" w:cs="B Nazanin"/>
        </w:rPr>
        <w:t xml:space="preserve"> </w:t>
      </w:r>
      <w:r w:rsidRPr="007D33D6">
        <w:rPr>
          <w:rFonts w:ascii="Arial" w:hAnsi="Arial" w:cs="B Nazanin"/>
          <w:rtl/>
        </w:rPr>
        <w:t>را</w:t>
      </w:r>
      <w:r w:rsidRPr="007D33D6">
        <w:rPr>
          <w:rFonts w:ascii="Arial" w:hAnsi="Arial" w:cs="B Nazanin"/>
        </w:rPr>
        <w:t xml:space="preserve"> </w:t>
      </w:r>
      <w:r w:rsidRPr="007D33D6">
        <w:rPr>
          <w:rFonts w:ascii="Arial" w:hAnsi="Arial" w:cs="B Nazanin"/>
          <w:rtl/>
        </w:rPr>
        <w:t>در</w:t>
      </w:r>
      <w:r w:rsidRPr="007D33D6">
        <w:rPr>
          <w:rFonts w:ascii="Arial" w:hAnsi="Arial" w:cs="B Nazanin"/>
        </w:rPr>
        <w:t xml:space="preserve"> </w:t>
      </w:r>
      <w:r w:rsidRPr="007D33D6">
        <w:rPr>
          <w:rFonts w:ascii="Arial" w:hAnsi="Arial" w:cs="B Nazanin"/>
          <w:rtl/>
        </w:rPr>
        <w:t>حوضه های</w:t>
      </w:r>
      <w:r w:rsidRPr="007D33D6">
        <w:rPr>
          <w:rFonts w:ascii="Arial" w:hAnsi="Arial" w:cs="B Nazanin"/>
        </w:rPr>
        <w:t xml:space="preserve"> </w:t>
      </w:r>
      <w:r w:rsidRPr="007D33D6">
        <w:rPr>
          <w:rFonts w:ascii="Arial" w:hAnsi="Arial" w:cs="B Nazanin"/>
          <w:rtl/>
        </w:rPr>
        <w:t>مختلف</w:t>
      </w:r>
      <w:r w:rsidRPr="007D33D6">
        <w:rPr>
          <w:rFonts w:ascii="Arial" w:hAnsi="Arial" w:cs="B Nazanin"/>
        </w:rPr>
        <w:t xml:space="preserve"> </w:t>
      </w:r>
      <w:r w:rsidRPr="007D33D6">
        <w:rPr>
          <w:rFonts w:ascii="Arial" w:hAnsi="Arial" w:cs="B Nazanin"/>
          <w:rtl/>
        </w:rPr>
        <w:t>کاربردی</w:t>
      </w:r>
      <w:r w:rsidRPr="007D33D6">
        <w:rPr>
          <w:rFonts w:ascii="Arial" w:hAnsi="Arial" w:cs="B Nazanin"/>
        </w:rPr>
        <w:t xml:space="preserve"> </w:t>
      </w:r>
      <w:r w:rsidRPr="007D33D6">
        <w:rPr>
          <w:rFonts w:ascii="Arial" w:hAnsi="Arial" w:cs="B Nazanin"/>
          <w:rtl/>
        </w:rPr>
        <w:t>از</w:t>
      </w:r>
      <w:r w:rsidRPr="007D33D6">
        <w:rPr>
          <w:rFonts w:ascii="Arial" w:hAnsi="Arial" w:cs="B Nazanin"/>
        </w:rPr>
        <w:t xml:space="preserve"> </w:t>
      </w:r>
      <w:r w:rsidRPr="007D33D6">
        <w:rPr>
          <w:rFonts w:ascii="Arial" w:hAnsi="Arial" w:cs="B Nazanin"/>
          <w:rtl/>
        </w:rPr>
        <w:t>جمله</w:t>
      </w:r>
      <w:r w:rsidRPr="007D33D6">
        <w:rPr>
          <w:rFonts w:ascii="Arial" w:hAnsi="Arial" w:cs="B Nazanin" w:hint="cs"/>
          <w:rtl/>
        </w:rPr>
        <w:t xml:space="preserve"> </w:t>
      </w:r>
      <w:r w:rsidRPr="007D33D6">
        <w:rPr>
          <w:rFonts w:ascii="Arial" w:hAnsi="Arial" w:cs="B Nazanin"/>
          <w:rtl/>
        </w:rPr>
        <w:t>افزودنی های</w:t>
      </w:r>
      <w:r w:rsidRPr="007D33D6">
        <w:rPr>
          <w:rFonts w:ascii="Arial" w:hAnsi="Arial" w:cs="B Nazanin"/>
        </w:rPr>
        <w:t xml:space="preserve"> </w:t>
      </w:r>
      <w:r w:rsidRPr="007D33D6">
        <w:rPr>
          <w:rFonts w:ascii="Arial" w:hAnsi="Arial" w:cs="B Nazanin"/>
          <w:rtl/>
        </w:rPr>
        <w:t>پليمری و</w:t>
      </w:r>
      <w:r w:rsidRPr="007D33D6">
        <w:rPr>
          <w:rFonts w:ascii="Arial" w:hAnsi="Arial" w:cs="B Nazanin"/>
        </w:rPr>
        <w:t xml:space="preserve"> </w:t>
      </w:r>
      <w:r w:rsidRPr="007D33D6">
        <w:rPr>
          <w:rFonts w:ascii="Arial" w:hAnsi="Arial" w:cs="B Nazanin"/>
          <w:rtl/>
        </w:rPr>
        <w:t>رهايش</w:t>
      </w:r>
      <w:r w:rsidRPr="007D33D6">
        <w:rPr>
          <w:rFonts w:ascii="Arial" w:hAnsi="Arial" w:cs="B Nazanin"/>
        </w:rPr>
        <w:t xml:space="preserve"> </w:t>
      </w:r>
      <w:r w:rsidRPr="007D33D6">
        <w:rPr>
          <w:rFonts w:ascii="Arial" w:hAnsi="Arial" w:cs="B Nazanin"/>
          <w:rtl/>
        </w:rPr>
        <w:t>دارو از</w:t>
      </w:r>
      <w:r w:rsidRPr="007D33D6">
        <w:rPr>
          <w:rFonts w:ascii="Arial" w:hAnsi="Arial" w:cs="B Nazanin"/>
        </w:rPr>
        <w:t xml:space="preserve"> </w:t>
      </w:r>
      <w:r w:rsidRPr="007D33D6">
        <w:rPr>
          <w:rFonts w:ascii="Arial" w:hAnsi="Arial" w:cs="B Nazanin"/>
          <w:rtl/>
        </w:rPr>
        <w:t>خود</w:t>
      </w:r>
      <w:r w:rsidRPr="007D33D6">
        <w:rPr>
          <w:rFonts w:ascii="Arial" w:hAnsi="Arial" w:cs="B Nazanin"/>
        </w:rPr>
        <w:t xml:space="preserve"> </w:t>
      </w:r>
      <w:r w:rsidRPr="007D33D6">
        <w:rPr>
          <w:rFonts w:ascii="Arial" w:hAnsi="Arial" w:cs="B Nazanin"/>
          <w:rtl/>
        </w:rPr>
        <w:t>نشان</w:t>
      </w:r>
      <w:r w:rsidRPr="007D33D6">
        <w:rPr>
          <w:rFonts w:ascii="Arial" w:hAnsi="Arial" w:cs="B Nazanin"/>
        </w:rPr>
        <w:t xml:space="preserve"> </w:t>
      </w:r>
      <w:r w:rsidRPr="007D33D6">
        <w:rPr>
          <w:rFonts w:ascii="Arial" w:hAnsi="Arial" w:cs="B Nazanin"/>
          <w:rtl/>
        </w:rPr>
        <w:t>داده اند</w:t>
      </w:r>
      <w:r w:rsidRPr="007D33D6">
        <w:rPr>
          <w:rFonts w:ascii="Arial" w:hAnsi="Arial" w:cs="B Nazanin" w:hint="cs"/>
          <w:rtl/>
        </w:rPr>
        <w:t>.</w:t>
      </w:r>
      <w:r>
        <w:rPr>
          <w:rFonts w:ascii="Arial" w:hAnsi="Arial" w:cs="B Nazanin"/>
        </w:rPr>
        <w:t xml:space="preserve"> </w:t>
      </w:r>
      <w:r w:rsidRPr="007D33D6">
        <w:rPr>
          <w:rFonts w:ascii="Arial" w:hAnsi="Arial" w:cs="B Nazanin" w:hint="cs"/>
          <w:rtl/>
        </w:rPr>
        <w:t xml:space="preserve">درسال 2015 </w:t>
      </w:r>
      <w:r w:rsidR="00DB5070" w:rsidRPr="00DB5070">
        <w:rPr>
          <w:rFonts w:asciiTheme="majorBidi" w:hAnsiTheme="majorBidi" w:cs="B Nazanin" w:hint="cs"/>
          <w:rtl/>
        </w:rPr>
        <w:t>ژیانگ</w:t>
      </w:r>
      <w:r w:rsidRPr="00FF55BD">
        <w:rPr>
          <w:sz w:val="20"/>
          <w:szCs w:val="20"/>
        </w:rPr>
        <w:t xml:space="preserve"> </w:t>
      </w:r>
      <w:r w:rsidR="00DB5070">
        <w:rPr>
          <w:rStyle w:val="FootnoteReference"/>
          <w:sz w:val="20"/>
          <w:szCs w:val="20"/>
        </w:rPr>
        <w:footnoteReference w:id="3"/>
      </w:r>
      <w:r w:rsidRPr="007D33D6">
        <w:rPr>
          <w:rFonts w:ascii="Arial" w:hAnsi="Arial" w:cs="B Nazanin" w:hint="cs"/>
          <w:rtl/>
        </w:rPr>
        <w:t xml:space="preserve">و همکارانش کامپوزیت های پلی یورتان پایه آبی بر پایه </w:t>
      </w:r>
      <w:proofErr w:type="spellStart"/>
      <w:r w:rsidRPr="00FF55BD">
        <w:rPr>
          <w:rFonts w:asciiTheme="majorBidi" w:hAnsiTheme="majorBidi" w:cstheme="majorBidi"/>
          <w:sz w:val="20"/>
          <w:szCs w:val="20"/>
        </w:rPr>
        <w:t>NiAl</w:t>
      </w:r>
      <w:proofErr w:type="spellEnd"/>
      <w:r w:rsidRPr="00FF55BD">
        <w:rPr>
          <w:rFonts w:asciiTheme="majorBidi" w:hAnsiTheme="majorBidi" w:cstheme="majorBidi"/>
          <w:sz w:val="20"/>
          <w:szCs w:val="20"/>
        </w:rPr>
        <w:t>-LDH</w:t>
      </w:r>
      <w:r w:rsidRPr="007D33D6">
        <w:rPr>
          <w:rFonts w:ascii="AdvTTaf7f9f4f.B" w:hAnsi="AdvTTaf7f9f4f.B" w:cs="B Nazanin" w:hint="cs"/>
          <w:rtl/>
        </w:rPr>
        <w:t xml:space="preserve"> و </w:t>
      </w:r>
      <w:proofErr w:type="spellStart"/>
      <w:r w:rsidRPr="00FF55BD">
        <w:rPr>
          <w:rFonts w:asciiTheme="majorBidi" w:hAnsiTheme="majorBidi" w:cstheme="majorBidi"/>
          <w:sz w:val="20"/>
          <w:szCs w:val="20"/>
        </w:rPr>
        <w:t>ZnO</w:t>
      </w:r>
      <w:proofErr w:type="spellEnd"/>
      <w:r w:rsidRPr="007D33D6">
        <w:rPr>
          <w:rFonts w:ascii="AdvTTaf7f9f4f.B" w:hAnsi="AdvTTaf7f9f4f.B" w:cs="B Nazanin" w:hint="cs"/>
          <w:rtl/>
        </w:rPr>
        <w:t xml:space="preserve"> را به وسیله پلیمریزاسیون درجا سنتز کردند.</w:t>
      </w:r>
      <w:r w:rsidRPr="007D33D6">
        <w:rPr>
          <w:rFonts w:ascii="AdvTTaf7f9f4f.B" w:hAnsi="AdvTTaf7f9f4f.B" w:cs="B Nazanin"/>
        </w:rPr>
        <w:t xml:space="preserve"> </w:t>
      </w:r>
      <w:r w:rsidRPr="007D33D6">
        <w:rPr>
          <w:rFonts w:ascii="AdvTTaf7f9f4f.B" w:hAnsi="AdvTTaf7f9f4f.B" w:cs="B Nazanin" w:hint="cs"/>
          <w:rtl/>
        </w:rPr>
        <w:t xml:space="preserve">زمانی که از </w:t>
      </w:r>
      <w:r>
        <w:rPr>
          <w:rFonts w:ascii="AdvTTaf7f9f4f.B" w:hAnsi="AdvTTaf7f9f4f.B" w:cs="B Nazanin" w:hint="cs"/>
          <w:rtl/>
        </w:rPr>
        <w:t>5/1</w:t>
      </w:r>
      <w:r w:rsidRPr="007D33D6">
        <w:rPr>
          <w:rFonts w:ascii="AdvTTaf7f9f4f.B" w:hAnsi="AdvTTaf7f9f4f.B" w:cs="B Nazanin" w:hint="cs"/>
          <w:rtl/>
        </w:rPr>
        <w:t xml:space="preserve"> درصد وزنی </w:t>
      </w:r>
      <w:r w:rsidRPr="00FF55BD">
        <w:rPr>
          <w:rFonts w:asciiTheme="majorBidi" w:hAnsiTheme="majorBidi" w:cstheme="majorBidi"/>
          <w:sz w:val="20"/>
          <w:szCs w:val="20"/>
        </w:rPr>
        <w:t>LDH\</w:t>
      </w:r>
      <w:proofErr w:type="spellStart"/>
      <w:r w:rsidRPr="00FF55BD">
        <w:rPr>
          <w:rFonts w:asciiTheme="majorBidi" w:hAnsiTheme="majorBidi" w:cstheme="majorBidi"/>
          <w:sz w:val="20"/>
          <w:szCs w:val="20"/>
        </w:rPr>
        <w:t>ZnO</w:t>
      </w:r>
      <w:proofErr w:type="spellEnd"/>
      <w:r w:rsidRPr="007D33D6">
        <w:rPr>
          <w:rFonts w:ascii="AdvTTaf7f9f4f.B" w:hAnsi="AdvTTaf7f9f4f.B" w:cs="B Nazanin" w:hint="cs"/>
          <w:rtl/>
        </w:rPr>
        <w:t xml:space="preserve"> استفاده شد بهترین خواص مکانیکی را مشاهده کردند. و همچنین با افزایش مقدار</w:t>
      </w:r>
      <w:r>
        <w:rPr>
          <w:rFonts w:ascii="AdvTTaf7f9f4f.B" w:hAnsi="AdvTTaf7f9f4f.B" w:cs="B Nazanin"/>
        </w:rPr>
        <w:t xml:space="preserve"> </w:t>
      </w:r>
      <w:r w:rsidRPr="00FF55BD">
        <w:rPr>
          <w:rFonts w:asciiTheme="majorBidi" w:hAnsiTheme="majorBidi" w:cstheme="majorBidi"/>
          <w:sz w:val="20"/>
          <w:szCs w:val="20"/>
        </w:rPr>
        <w:t>LDH\</w:t>
      </w:r>
      <w:proofErr w:type="spellStart"/>
      <w:r w:rsidRPr="00FF55BD">
        <w:rPr>
          <w:rFonts w:asciiTheme="majorBidi" w:hAnsiTheme="majorBidi" w:cstheme="majorBidi"/>
          <w:sz w:val="20"/>
          <w:szCs w:val="20"/>
        </w:rPr>
        <w:t>ZnO</w:t>
      </w:r>
      <w:proofErr w:type="spellEnd"/>
      <w:r>
        <w:rPr>
          <w:rFonts w:ascii="AdvTTaf7f9f4f.B" w:hAnsi="AdvTTaf7f9f4f.B" w:cs="B Nazanin" w:hint="cs"/>
          <w:rtl/>
        </w:rPr>
        <w:t xml:space="preserve"> به</w:t>
      </w:r>
      <w:r w:rsidRPr="007D33D6">
        <w:rPr>
          <w:rFonts w:ascii="AdvTTaf7f9f4f.B" w:hAnsi="AdvTTaf7f9f4f.B" w:cs="B Nazanin" w:hint="cs"/>
          <w:rtl/>
        </w:rPr>
        <w:t xml:space="preserve"> 2 درصد وزنی خاصیت آنتی باکتریال </w:t>
      </w:r>
      <w:r w:rsidR="00DC19D4">
        <w:rPr>
          <w:rFonts w:ascii="AdvTTaf7f9f4f.B" w:hAnsi="AdvTTaf7f9f4f.B" w:cs="B Nazanin" w:hint="cs"/>
          <w:rtl/>
        </w:rPr>
        <w:t xml:space="preserve">قابل توجهی در برابر باکتری های </w:t>
      </w:r>
      <w:r w:rsidR="00DC19D4">
        <w:rPr>
          <w:rFonts w:asciiTheme="majorBidi" w:hAnsiTheme="majorBidi" w:cs="B Nazanin" w:hint="cs"/>
          <w:sz w:val="22"/>
          <w:szCs w:val="22"/>
          <w:rtl/>
        </w:rPr>
        <w:t>استافیلوکوکوس اورئوس</w:t>
      </w:r>
      <w:r w:rsidR="00DC19D4" w:rsidRPr="00BF2FFA">
        <w:rPr>
          <w:rFonts w:ascii="Arial" w:hAnsi="Arial" w:cs="B Nazanin" w:hint="cs"/>
          <w:sz w:val="22"/>
          <w:szCs w:val="22"/>
          <w:rtl/>
        </w:rPr>
        <w:t xml:space="preserve"> و </w:t>
      </w:r>
      <w:r w:rsidR="00DC19D4">
        <w:rPr>
          <w:rFonts w:asciiTheme="majorBidi" w:hAnsiTheme="majorBidi" w:cs="B Nazanin" w:hint="cs"/>
          <w:sz w:val="22"/>
          <w:szCs w:val="22"/>
          <w:rtl/>
        </w:rPr>
        <w:t>اشرشیاکلی</w:t>
      </w:r>
      <w:r w:rsidR="00DC19D4">
        <w:rPr>
          <w:rFonts w:ascii="Arial" w:hAnsi="Arial" w:cs="B Nazanin" w:hint="cs"/>
          <w:rtl/>
        </w:rPr>
        <w:t xml:space="preserve"> در </w:t>
      </w:r>
      <w:r w:rsidRPr="007D33D6">
        <w:rPr>
          <w:rFonts w:ascii="Arial" w:hAnsi="Arial" w:cs="B Nazanin" w:hint="cs"/>
          <w:rtl/>
        </w:rPr>
        <w:t xml:space="preserve">کامپوزیت مشاهده </w:t>
      </w:r>
      <w:r w:rsidR="00B46DC3">
        <w:rPr>
          <w:rFonts w:ascii="Arial" w:hAnsi="Arial" w:cs="B Nazanin" w:hint="cs"/>
          <w:rtl/>
        </w:rPr>
        <w:t>کردند</w:t>
      </w:r>
      <w:r w:rsidR="00DC19D4">
        <w:rPr>
          <w:rFonts w:cs="B Nazanin"/>
        </w:rPr>
        <w:t>]</w:t>
      </w:r>
      <w:r w:rsidR="00DC19D4">
        <w:rPr>
          <w:rFonts w:cs="B Nazanin" w:hint="cs"/>
          <w:rtl/>
        </w:rPr>
        <w:t>5</w:t>
      </w:r>
      <w:r w:rsidR="00DC19D4">
        <w:rPr>
          <w:rFonts w:cs="B Nazanin"/>
        </w:rPr>
        <w:t>[</w:t>
      </w:r>
      <w:r w:rsidR="00DC19D4">
        <w:rPr>
          <w:rFonts w:cs="B Nazanin" w:hint="cs"/>
          <w:rtl/>
        </w:rPr>
        <w:t>.</w:t>
      </w:r>
      <w:r w:rsidR="00DC19D4">
        <w:rPr>
          <w:rFonts w:cs="B Nazanin" w:hint="cs"/>
          <w:rtl/>
        </w:rPr>
        <w:t xml:space="preserve"> </w:t>
      </w:r>
      <w:r w:rsidRPr="007D33D6">
        <w:rPr>
          <w:rFonts w:ascii="Arial" w:hAnsi="Arial" w:cs="B Nazanin" w:hint="cs"/>
          <w:rtl/>
        </w:rPr>
        <w:t xml:space="preserve">با این حال به دلیل نیروی الکترواستاتیک بین لایه ای و قطبیت بالای تعداد زیادی از گروه های هیدروکسیل موجود در سطح، توزیع یکنواخت </w:t>
      </w:r>
      <w:r w:rsidRPr="006B5017">
        <w:rPr>
          <w:rFonts w:asciiTheme="majorBidi" w:hAnsiTheme="majorBidi" w:cstheme="majorBidi"/>
          <w:sz w:val="20"/>
          <w:szCs w:val="20"/>
        </w:rPr>
        <w:t>LDH</w:t>
      </w:r>
      <w:r w:rsidRPr="006B5017">
        <w:rPr>
          <w:rFonts w:ascii="Arial" w:hAnsi="Arial" w:cs="B Nazanin" w:hint="cs"/>
          <w:sz w:val="20"/>
          <w:szCs w:val="20"/>
          <w:rtl/>
        </w:rPr>
        <w:t xml:space="preserve"> </w:t>
      </w:r>
      <w:r w:rsidRPr="007D33D6">
        <w:rPr>
          <w:rFonts w:ascii="Arial" w:hAnsi="Arial" w:cs="B Nazanin" w:hint="cs"/>
          <w:rtl/>
        </w:rPr>
        <w:t xml:space="preserve">در ماتریس پلیمری مشکل می باشد. به همین منظور برای تسهیل توزیع هیدروکسید های دو گانه لایه ای در ماتریس پلیمر ها، اصلاح </w:t>
      </w:r>
      <w:r w:rsidRPr="006B5017">
        <w:rPr>
          <w:rFonts w:asciiTheme="majorBidi" w:hAnsiTheme="majorBidi" w:cstheme="majorBidi"/>
          <w:sz w:val="20"/>
          <w:szCs w:val="20"/>
        </w:rPr>
        <w:t>LDH</w:t>
      </w:r>
      <w:r w:rsidRPr="006B5017">
        <w:rPr>
          <w:rFonts w:ascii="Arial" w:hAnsi="Arial" w:cs="B Nazanin" w:hint="cs"/>
          <w:sz w:val="20"/>
          <w:szCs w:val="20"/>
          <w:rtl/>
        </w:rPr>
        <w:t xml:space="preserve"> </w:t>
      </w:r>
      <w:r w:rsidRPr="007D33D6">
        <w:rPr>
          <w:rFonts w:ascii="Arial" w:hAnsi="Arial" w:cs="B Nazanin" w:hint="cs"/>
          <w:rtl/>
        </w:rPr>
        <w:t>از طریق بزرگتر کردن فضای بین لایه ای</w:t>
      </w:r>
      <w:r>
        <w:rPr>
          <w:rFonts w:ascii="Arial" w:hAnsi="Arial" w:cs="B Nazanin"/>
        </w:rPr>
        <w:t xml:space="preserve"> </w:t>
      </w:r>
      <w:r w:rsidRPr="007D33D6">
        <w:rPr>
          <w:rFonts w:ascii="Arial" w:hAnsi="Arial" w:cs="B Nazanin" w:hint="cs"/>
          <w:rtl/>
        </w:rPr>
        <w:t xml:space="preserve">با جایگزینی مولکول های بزرگتر حاوی بار منفی مانند </w:t>
      </w:r>
      <w:r>
        <w:rPr>
          <w:rFonts w:ascii="Arial" w:hAnsi="Arial" w:cs="B Nazanin" w:hint="cs"/>
          <w:rtl/>
        </w:rPr>
        <w:t>کلیکس آرن ها بین صفحات لازم است</w:t>
      </w:r>
      <w:r>
        <w:rPr>
          <w:rFonts w:asciiTheme="majorBidi" w:hAnsiTheme="majorBidi" w:cstheme="majorBidi"/>
          <w:color w:val="222222"/>
        </w:rPr>
        <w:t xml:space="preserve"> .</w:t>
      </w:r>
      <w:r w:rsidRPr="007D33D6">
        <w:rPr>
          <w:rFonts w:ascii="Arial" w:hAnsi="Arial" w:cs="B Nazanin" w:hint="cs"/>
          <w:rtl/>
        </w:rPr>
        <w:t>کلیکس آرن های سولفونه شده</w:t>
      </w:r>
      <w:r w:rsidRPr="007D33D6">
        <w:rPr>
          <w:rFonts w:ascii="Arial" w:hAnsi="Arial" w:cs="B Nazanin" w:hint="cs"/>
          <w:color w:val="222222"/>
          <w:rtl/>
        </w:rPr>
        <w:t xml:space="preserve"> به دلیل حلالیت بالای آن ها در آب، پایداری و سمیت کمتر نسبت به سیکلودکسترین ها و همچنین داشتن فعالیت بیولوژیکی به یک طبقه مهمی از ماکروسیکل های مهمان</w:t>
      </w:r>
      <w:r w:rsidRPr="007D33D6">
        <w:rPr>
          <w:rFonts w:ascii="Arial" w:hAnsi="Arial" w:cs="B Nazanin" w:hint="cs"/>
          <w:rtl/>
        </w:rPr>
        <w:t xml:space="preserve">- </w:t>
      </w:r>
      <w:r w:rsidRPr="007D33D6">
        <w:rPr>
          <w:rFonts w:ascii="Arial" w:hAnsi="Arial" w:cs="B Nazanin" w:hint="cs"/>
          <w:color w:val="222222"/>
          <w:rtl/>
        </w:rPr>
        <w:t>میزبان تبدیل شده اند</w:t>
      </w:r>
      <w:r w:rsidR="00B46DC3">
        <w:rPr>
          <w:rFonts w:ascii="Arial" w:hAnsi="Arial" w:cs="B Nazanin" w:hint="cs"/>
          <w:color w:val="222222"/>
          <w:rtl/>
        </w:rPr>
        <w:t>.</w:t>
      </w:r>
      <w:r w:rsidRPr="007D33D6">
        <w:rPr>
          <w:rFonts w:ascii="Arial" w:hAnsi="Arial" w:cs="B Nazanin"/>
          <w:rtl/>
        </w:rPr>
        <w:t xml:space="preserve"> </w:t>
      </w:r>
      <w:r w:rsidRPr="00DC19D4">
        <w:rPr>
          <w:rStyle w:val="shorttext"/>
          <w:rFonts w:ascii="Arial" w:hAnsi="Arial" w:cs="B Nazanin"/>
          <w:rtl/>
        </w:rPr>
        <w:t>یکی از ویژگی های منحصر به</w:t>
      </w:r>
      <w:r w:rsidRPr="007D33D6">
        <w:rPr>
          <w:rStyle w:val="shorttext"/>
          <w:rFonts w:ascii="Arial" w:hAnsi="Arial"/>
          <w:rtl/>
        </w:rPr>
        <w:t xml:space="preserve"> </w:t>
      </w:r>
      <w:r w:rsidRPr="00DC19D4">
        <w:rPr>
          <w:rStyle w:val="shorttext"/>
          <w:rFonts w:ascii="Arial" w:hAnsi="Arial" w:cs="B Nazanin"/>
          <w:rtl/>
        </w:rPr>
        <w:t>فرد</w:t>
      </w:r>
      <w:r w:rsidRPr="007D33D6">
        <w:rPr>
          <w:rStyle w:val="shorttext"/>
          <w:rFonts w:ascii="Arial" w:hAnsi="Arial"/>
          <w:rtl/>
        </w:rPr>
        <w:t xml:space="preserve"> </w:t>
      </w:r>
      <w:bookmarkStart w:id="6" w:name="OLE_LINK32"/>
      <w:r w:rsidRPr="007D33D6">
        <w:rPr>
          <w:rFonts w:ascii="Arial" w:hAnsi="Arial" w:cs="B Nazanin" w:hint="cs"/>
          <w:color w:val="222222"/>
          <w:rtl/>
        </w:rPr>
        <w:t>کلیکس آرن های سولفونه شده</w:t>
      </w:r>
      <w:r w:rsidRPr="007D33D6">
        <w:rPr>
          <w:rStyle w:val="shorttext"/>
          <w:rFonts w:ascii="Arial" w:hAnsi="Arial"/>
          <w:rtl/>
        </w:rPr>
        <w:t xml:space="preserve"> </w:t>
      </w:r>
      <w:bookmarkEnd w:id="6"/>
      <w:r w:rsidRPr="00DC19D4">
        <w:rPr>
          <w:rStyle w:val="shorttext"/>
          <w:rFonts w:ascii="Arial" w:hAnsi="Arial" w:cs="B Nazanin"/>
          <w:rtl/>
        </w:rPr>
        <w:t>زیست سازگار بودن آنهاست</w:t>
      </w:r>
      <w:r>
        <w:rPr>
          <w:rStyle w:val="shorttext"/>
          <w:rFonts w:ascii="Arial" w:hAnsi="Arial"/>
        </w:rPr>
        <w:t>.</w:t>
      </w:r>
      <w:r w:rsidRPr="007D33D6">
        <w:rPr>
          <w:rFonts w:ascii="Arial" w:hAnsi="Arial" w:cs="B Nazanin" w:hint="cs"/>
          <w:rtl/>
        </w:rPr>
        <w:t xml:space="preserve"> در نتیجه ا</w:t>
      </w:r>
      <w:r w:rsidRPr="007D33D6">
        <w:rPr>
          <w:rFonts w:ascii="Arial" w:hAnsi="Arial" w:cs="B Nazanin"/>
          <w:rtl/>
        </w:rPr>
        <w:t xml:space="preserve">ین زیست سازگار بودن </w:t>
      </w:r>
      <w:r w:rsidRPr="007D33D6">
        <w:rPr>
          <w:rFonts w:ascii="Arial" w:hAnsi="Arial" w:cs="B Nazanin" w:hint="cs"/>
          <w:rtl/>
        </w:rPr>
        <w:t>کلیکس آرن های سولفونه شده</w:t>
      </w:r>
      <w:r w:rsidRPr="007D33D6">
        <w:rPr>
          <w:rFonts w:ascii="Arial" w:hAnsi="Arial" w:cs="B Nazanin"/>
          <w:rtl/>
        </w:rPr>
        <w:t xml:space="preserve"> آن ها را برای کاربرد های مختلف بیولوژیکی و دارویی مفید می</w:t>
      </w:r>
      <w:r w:rsidRPr="007D33D6">
        <w:rPr>
          <w:rFonts w:ascii="Arial" w:hAnsi="Arial" w:cs="B Nazanin" w:hint="cs"/>
          <w:rtl/>
        </w:rPr>
        <w:t xml:space="preserve"> </w:t>
      </w:r>
      <w:r w:rsidRPr="007D33D6">
        <w:rPr>
          <w:rFonts w:ascii="Arial" w:hAnsi="Arial" w:cs="B Nazanin"/>
          <w:rtl/>
        </w:rPr>
        <w:t>سازد</w:t>
      </w:r>
      <w:r w:rsidR="00DC19D4">
        <w:rPr>
          <w:rFonts w:cs="B Nazanin"/>
        </w:rPr>
        <w:t>]</w:t>
      </w:r>
      <w:r w:rsidR="00DC19D4">
        <w:rPr>
          <w:rFonts w:cs="B Nazanin" w:hint="cs"/>
          <w:rtl/>
        </w:rPr>
        <w:t>6</w:t>
      </w:r>
      <w:r w:rsidR="00DC19D4">
        <w:rPr>
          <w:rFonts w:cs="B Nazanin"/>
        </w:rPr>
        <w:t>[</w:t>
      </w:r>
      <w:r w:rsidR="00DC19D4">
        <w:rPr>
          <w:rFonts w:cs="B Nazanin" w:hint="cs"/>
          <w:rtl/>
        </w:rPr>
        <w:t>.</w:t>
      </w:r>
    </w:p>
    <w:p w:rsidR="00BF2FFA" w:rsidRPr="00DC19D4" w:rsidRDefault="00DC19D4" w:rsidP="004F335C">
      <w:pPr>
        <w:jc w:val="both"/>
        <w:rPr>
          <w:rFonts w:cs="B Nazanin"/>
          <w:rtl/>
        </w:rPr>
      </w:pPr>
      <w:r>
        <w:rPr>
          <w:rFonts w:ascii="Arial" w:hAnsi="Arial" w:cs="B Nazanin" w:hint="cs"/>
          <w:rtl/>
        </w:rPr>
        <w:t xml:space="preserve">با این حال با توجه به تمایل تجمع نانو ذرات </w:t>
      </w:r>
      <w:r w:rsidRPr="00DC19D4">
        <w:rPr>
          <w:rFonts w:asciiTheme="majorBidi" w:hAnsiTheme="majorBidi" w:cstheme="majorBidi"/>
          <w:sz w:val="20"/>
          <w:szCs w:val="20"/>
        </w:rPr>
        <w:t>LDH</w:t>
      </w:r>
      <w:r w:rsidRPr="00DC19D4">
        <w:rPr>
          <w:rFonts w:ascii="Arial" w:hAnsi="Arial" w:cs="B Nazanin" w:hint="cs"/>
          <w:sz w:val="20"/>
          <w:szCs w:val="20"/>
          <w:rtl/>
        </w:rPr>
        <w:t xml:space="preserve"> </w:t>
      </w:r>
      <w:r>
        <w:rPr>
          <w:rFonts w:ascii="Arial" w:hAnsi="Arial" w:cs="B Nazanin" w:hint="cs"/>
          <w:rtl/>
        </w:rPr>
        <w:t xml:space="preserve">و کورکومین تنها در سامانه پلی یورتان با کپسوله کردن کورکومین در ماکروسیکل های کلیکس آرنی و جایگیری ماکروسیکل های حاوی کورکومین بین صفحات </w:t>
      </w:r>
      <w:r w:rsidRPr="00DC19D4">
        <w:rPr>
          <w:rFonts w:asciiTheme="majorBidi" w:hAnsiTheme="majorBidi" w:cstheme="majorBidi"/>
          <w:sz w:val="20"/>
          <w:szCs w:val="20"/>
        </w:rPr>
        <w:t>LDH</w:t>
      </w:r>
      <w:r w:rsidRPr="00DC19D4">
        <w:rPr>
          <w:rFonts w:ascii="Arial" w:hAnsi="Arial" w:cs="B Nazanin" w:hint="cs"/>
          <w:sz w:val="20"/>
          <w:szCs w:val="20"/>
          <w:rtl/>
        </w:rPr>
        <w:t xml:space="preserve"> </w:t>
      </w:r>
      <w:r>
        <w:rPr>
          <w:rFonts w:ascii="Arial" w:hAnsi="Arial" w:cs="B Nazanin" w:hint="cs"/>
          <w:rtl/>
        </w:rPr>
        <w:t xml:space="preserve">به توزیع بهتر نانو ذرات </w:t>
      </w:r>
      <w:r w:rsidRPr="00DC19D4">
        <w:rPr>
          <w:rFonts w:asciiTheme="majorBidi" w:hAnsiTheme="majorBidi" w:cstheme="majorBidi"/>
          <w:sz w:val="20"/>
          <w:szCs w:val="20"/>
        </w:rPr>
        <w:t>LDH</w:t>
      </w:r>
      <w:r w:rsidRPr="00DC19D4">
        <w:rPr>
          <w:rFonts w:ascii="Arial" w:hAnsi="Arial" w:cs="B Nazanin" w:hint="cs"/>
          <w:sz w:val="20"/>
          <w:szCs w:val="20"/>
          <w:rtl/>
        </w:rPr>
        <w:t xml:space="preserve"> </w:t>
      </w:r>
      <w:r>
        <w:rPr>
          <w:rFonts w:ascii="Arial" w:hAnsi="Arial" w:cs="B Nazanin" w:hint="cs"/>
          <w:rtl/>
        </w:rPr>
        <w:t>و کورکومین در ماتریس پلیمر کمک کردیم.</w:t>
      </w:r>
      <w:r w:rsidR="00BF2FFA" w:rsidRPr="007342A2">
        <w:rPr>
          <w:rFonts w:ascii="Arial" w:hAnsi="Arial" w:cs="B Nazanin" w:hint="cs"/>
          <w:rtl/>
        </w:rPr>
        <w:t xml:space="preserve"> </w:t>
      </w:r>
      <w:r w:rsidR="00BE5EE9">
        <w:rPr>
          <w:rFonts w:ascii="Arial" w:hAnsi="Arial" w:cs="B Nazanin" w:hint="cs"/>
          <w:rtl/>
        </w:rPr>
        <w:t xml:space="preserve">لازم به ذکر است که </w:t>
      </w:r>
      <w:r w:rsidR="00BE5EE9">
        <w:rPr>
          <w:rFonts w:cs="B Nazanin" w:hint="cs"/>
          <w:rtl/>
        </w:rPr>
        <w:t>تا</w:t>
      </w:r>
      <w:r w:rsidR="00BF2FFA" w:rsidRPr="007342A2">
        <w:rPr>
          <w:rFonts w:cs="B Nazanin" w:hint="cs"/>
          <w:rtl/>
        </w:rPr>
        <w:t>کنون هیچ گونه مطالعه ای در زمینه پلی یورتان حاوی</w:t>
      </w:r>
      <w:r w:rsidR="00BF2FFA" w:rsidRPr="007342A2">
        <w:rPr>
          <w:rFonts w:cs="B Nazanin"/>
        </w:rPr>
        <w:t xml:space="preserve"> </w:t>
      </w:r>
      <w:r w:rsidR="00BF2FFA" w:rsidRPr="007342A2">
        <w:rPr>
          <w:rFonts w:cs="B Nazanin" w:hint="cs"/>
          <w:rtl/>
        </w:rPr>
        <w:t>هیدروکسید های دو گانه لایه ای جایگیری شده با کورکومین کپسوله شده در ماکروسیکل های کلیکس آرنی به منظور افزایش خاصیت آنتی باکتریال و خواص مکانیکی آن انجام نشده است.</w:t>
      </w:r>
    </w:p>
    <w:p w:rsidR="00E90E2B" w:rsidRDefault="00E90E2B" w:rsidP="004F335C">
      <w:pPr>
        <w:jc w:val="both"/>
        <w:rPr>
          <w:rtl/>
        </w:rPr>
      </w:pPr>
    </w:p>
    <w:p w:rsidR="00580702" w:rsidRDefault="00BA09D6" w:rsidP="004F335C">
      <w:pPr>
        <w:jc w:val="both"/>
        <w:rPr>
          <w:rFonts w:cs="B Nazanin"/>
          <w:b/>
          <w:bCs/>
          <w:rtl/>
        </w:rPr>
      </w:pPr>
      <w:r>
        <w:rPr>
          <w:rFonts w:cs="B Nazanin" w:hint="cs"/>
          <w:b/>
          <w:bCs/>
          <w:rtl/>
        </w:rPr>
        <w:t xml:space="preserve">2- </w:t>
      </w:r>
      <w:r w:rsidR="00580702" w:rsidRPr="00580702">
        <w:rPr>
          <w:rFonts w:cs="B Nazanin" w:hint="cs"/>
          <w:b/>
          <w:bCs/>
          <w:rtl/>
        </w:rPr>
        <w:t>بخش تجربی</w:t>
      </w:r>
    </w:p>
    <w:p w:rsidR="00B46DC3" w:rsidRPr="009774C8" w:rsidRDefault="00B46DC3" w:rsidP="004F335C">
      <w:pPr>
        <w:jc w:val="both"/>
        <w:rPr>
          <w:rFonts w:asciiTheme="majorBidi" w:hAnsiTheme="majorBidi" w:cstheme="majorBidi"/>
          <w:color w:val="000000"/>
          <w:rtl/>
          <w:lang w:val="en"/>
        </w:rPr>
      </w:pPr>
      <w:r>
        <w:rPr>
          <w:rFonts w:ascii="Arial" w:hAnsi="Arial" w:cs="B Nazanin" w:hint="cs"/>
          <w:rtl/>
        </w:rPr>
        <w:t xml:space="preserve">2-1- </w:t>
      </w:r>
      <w:r w:rsidRPr="009774C8">
        <w:rPr>
          <w:rFonts w:ascii="Arial" w:hAnsi="Arial" w:cs="B Nazanin" w:hint="cs"/>
          <w:rtl/>
        </w:rPr>
        <w:t xml:space="preserve">سنتز نانو ذرات </w:t>
      </w:r>
      <w:r w:rsidRPr="00B018AD">
        <w:rPr>
          <w:rFonts w:asciiTheme="majorBidi" w:hAnsiTheme="majorBidi" w:cstheme="majorBidi"/>
          <w:sz w:val="20"/>
          <w:szCs w:val="20"/>
        </w:rPr>
        <w:t>NO</w:t>
      </w:r>
      <w:r w:rsidRPr="00B018AD">
        <w:rPr>
          <w:rFonts w:asciiTheme="majorBidi" w:hAnsiTheme="majorBidi" w:cstheme="majorBidi"/>
          <w:sz w:val="20"/>
          <w:szCs w:val="20"/>
          <w:vertAlign w:val="subscript"/>
        </w:rPr>
        <w:t>3</w:t>
      </w:r>
      <w:r w:rsidRPr="00B018AD">
        <w:rPr>
          <w:rFonts w:asciiTheme="majorBidi" w:hAnsiTheme="majorBidi" w:cstheme="majorBidi"/>
          <w:sz w:val="20"/>
          <w:szCs w:val="20"/>
        </w:rPr>
        <w:t>-LDH</w:t>
      </w:r>
      <w:r w:rsidRPr="009774C8">
        <w:rPr>
          <w:rFonts w:asciiTheme="majorBidi" w:hAnsiTheme="majorBidi" w:cstheme="majorBidi" w:hint="cs"/>
          <w:rtl/>
        </w:rPr>
        <w:t xml:space="preserve">، </w:t>
      </w:r>
      <w:r w:rsidRPr="00B018AD">
        <w:rPr>
          <w:rFonts w:asciiTheme="majorBidi" w:hAnsiTheme="majorBidi" w:cstheme="majorBidi"/>
          <w:sz w:val="20"/>
          <w:szCs w:val="20"/>
        </w:rPr>
        <w:t>LDH-Cur</w:t>
      </w:r>
      <w:r w:rsidRPr="009774C8">
        <w:rPr>
          <w:rFonts w:asciiTheme="majorBidi" w:hAnsiTheme="majorBidi" w:cstheme="majorBidi" w:hint="cs"/>
          <w:rtl/>
        </w:rPr>
        <w:t>،</w:t>
      </w:r>
      <w:r w:rsidRPr="009774C8">
        <w:rPr>
          <w:rFonts w:asciiTheme="majorBidi" w:hAnsiTheme="majorBidi" w:cstheme="majorBidi"/>
          <w:color w:val="000000"/>
          <w:lang w:val="en"/>
        </w:rPr>
        <w:t xml:space="preserve"> </w:t>
      </w:r>
      <w:r w:rsidRPr="00B018AD">
        <w:rPr>
          <w:rFonts w:asciiTheme="majorBidi" w:hAnsiTheme="majorBidi" w:cstheme="majorBidi"/>
          <w:color w:val="000000"/>
          <w:sz w:val="20"/>
          <w:szCs w:val="20"/>
          <w:lang w:val="en"/>
        </w:rPr>
        <w:t>LDH-SC4A-Cur</w:t>
      </w:r>
      <w:r w:rsidRPr="009774C8">
        <w:rPr>
          <w:rFonts w:asciiTheme="majorBidi" w:hAnsiTheme="majorBidi" w:cstheme="majorBidi"/>
          <w:color w:val="000000"/>
          <w:lang w:val="en"/>
        </w:rPr>
        <w:t xml:space="preserve"> </w:t>
      </w:r>
      <w:r w:rsidRPr="009774C8">
        <w:rPr>
          <w:rFonts w:asciiTheme="majorBidi" w:hAnsiTheme="majorBidi" w:cstheme="majorBidi" w:hint="cs"/>
          <w:color w:val="000000"/>
          <w:rtl/>
          <w:lang w:val="en"/>
        </w:rPr>
        <w:t>و</w:t>
      </w:r>
      <w:r>
        <w:rPr>
          <w:rFonts w:asciiTheme="majorBidi" w:hAnsiTheme="majorBidi" w:cstheme="majorBidi" w:hint="cs"/>
          <w:color w:val="000000"/>
          <w:rtl/>
          <w:lang w:val="en"/>
        </w:rPr>
        <w:t xml:space="preserve"> </w:t>
      </w:r>
      <w:r w:rsidRPr="00B018AD">
        <w:rPr>
          <w:rFonts w:asciiTheme="majorBidi" w:hAnsiTheme="majorBidi" w:cstheme="majorBidi"/>
          <w:color w:val="000000"/>
          <w:sz w:val="20"/>
          <w:szCs w:val="20"/>
          <w:lang w:val="en"/>
        </w:rPr>
        <w:t xml:space="preserve"> LDH-SuC4A-Cur</w:t>
      </w:r>
      <w:r>
        <w:rPr>
          <w:rFonts w:asciiTheme="majorBidi" w:hAnsiTheme="majorBidi" w:cstheme="majorBidi" w:hint="cs"/>
          <w:color w:val="000000"/>
          <w:rtl/>
          <w:lang w:val="en"/>
        </w:rPr>
        <w:t>:</w:t>
      </w:r>
    </w:p>
    <w:p w:rsidR="004F335C" w:rsidRDefault="00B46DC3" w:rsidP="004F335C">
      <w:pPr>
        <w:jc w:val="both"/>
        <w:rPr>
          <w:rFonts w:asciiTheme="majorBidi" w:hAnsiTheme="majorBidi" w:cs="B Nazanin"/>
          <w:rtl/>
        </w:rPr>
      </w:pPr>
      <w:r w:rsidRPr="00C36AF5">
        <w:rPr>
          <w:rFonts w:asciiTheme="majorBidi" w:hAnsiTheme="majorBidi" w:cs="B Nazanin" w:hint="cs"/>
          <w:rtl/>
          <w:lang w:val="en"/>
        </w:rPr>
        <w:t xml:space="preserve">نانو ذرات </w:t>
      </w:r>
      <w:r w:rsidRPr="00C36AF5">
        <w:rPr>
          <w:rFonts w:asciiTheme="majorBidi" w:hAnsiTheme="majorBidi" w:cs="B Nazanin"/>
          <w:sz w:val="20"/>
          <w:szCs w:val="20"/>
        </w:rPr>
        <w:t>NO</w:t>
      </w:r>
      <w:r w:rsidRPr="00C36AF5">
        <w:rPr>
          <w:rFonts w:asciiTheme="majorBidi" w:hAnsiTheme="majorBidi" w:cs="B Nazanin"/>
          <w:sz w:val="20"/>
          <w:szCs w:val="20"/>
          <w:vertAlign w:val="subscript"/>
        </w:rPr>
        <w:t>3</w:t>
      </w:r>
      <w:r w:rsidRPr="00C36AF5">
        <w:rPr>
          <w:rFonts w:asciiTheme="majorBidi" w:hAnsiTheme="majorBidi" w:cs="B Nazanin"/>
          <w:sz w:val="20"/>
          <w:szCs w:val="20"/>
        </w:rPr>
        <w:t>-LDH</w:t>
      </w:r>
      <w:r w:rsidRPr="00C36AF5">
        <w:rPr>
          <w:rFonts w:asciiTheme="majorBidi" w:hAnsiTheme="majorBidi" w:cs="B Nazanin" w:hint="cs"/>
          <w:rtl/>
        </w:rPr>
        <w:t xml:space="preserve"> با موفقیت به روش همرسوبی سنتز شدند. ابتدا </w:t>
      </w:r>
      <w:proofErr w:type="spellStart"/>
      <w:r w:rsidRPr="00C36AF5">
        <w:rPr>
          <w:rFonts w:asciiTheme="majorBidi" w:hAnsiTheme="majorBidi" w:cs="B Nazanin"/>
          <w:sz w:val="20"/>
          <w:szCs w:val="20"/>
        </w:rPr>
        <w:t>mol</w:t>
      </w:r>
      <w:proofErr w:type="spellEnd"/>
      <w:r w:rsidRPr="00C36AF5">
        <w:rPr>
          <w:rFonts w:asciiTheme="majorBidi" w:hAnsiTheme="majorBidi" w:cs="B Nazanin" w:hint="cs"/>
          <w:sz w:val="20"/>
          <w:szCs w:val="20"/>
          <w:rtl/>
        </w:rPr>
        <w:t xml:space="preserve"> </w:t>
      </w:r>
      <w:r w:rsidRPr="00C36AF5">
        <w:rPr>
          <w:rFonts w:asciiTheme="majorBidi" w:hAnsiTheme="majorBidi" w:cs="B Nazanin" w:hint="cs"/>
          <w:rtl/>
        </w:rPr>
        <w:t>002</w:t>
      </w:r>
      <w:r w:rsidRPr="00C36AF5">
        <w:rPr>
          <w:rFonts w:asciiTheme="majorBidi" w:hAnsiTheme="majorBidi" w:cs="B Nazanin"/>
        </w:rPr>
        <w:t xml:space="preserve"> </w:t>
      </w:r>
      <w:r w:rsidRPr="00C36AF5">
        <w:rPr>
          <w:rFonts w:asciiTheme="majorBidi" w:hAnsiTheme="majorBidi" w:cs="B Nazanin" w:hint="cs"/>
          <w:rtl/>
        </w:rPr>
        <w:t xml:space="preserve">/0 از </w:t>
      </w:r>
      <w:r w:rsidRPr="00C36AF5">
        <w:rPr>
          <w:rFonts w:asciiTheme="majorBidi" w:hAnsiTheme="majorBidi" w:cs="B Nazanin"/>
          <w:sz w:val="20"/>
          <w:szCs w:val="20"/>
        </w:rPr>
        <w:t>Al(NO</w:t>
      </w:r>
      <w:r w:rsidRPr="00C36AF5">
        <w:rPr>
          <w:rFonts w:asciiTheme="majorBidi" w:hAnsiTheme="majorBidi" w:cs="B Nazanin"/>
          <w:sz w:val="20"/>
          <w:szCs w:val="20"/>
          <w:vertAlign w:val="subscript"/>
        </w:rPr>
        <w:t>3</w:t>
      </w:r>
      <w:r w:rsidRPr="00C36AF5">
        <w:rPr>
          <w:rFonts w:asciiTheme="majorBidi" w:hAnsiTheme="majorBidi" w:cs="B Nazanin"/>
          <w:sz w:val="20"/>
          <w:szCs w:val="20"/>
        </w:rPr>
        <w:t>)</w:t>
      </w:r>
      <w:r w:rsidRPr="00C36AF5">
        <w:rPr>
          <w:rFonts w:asciiTheme="majorBidi" w:hAnsiTheme="majorBidi" w:cs="B Nazanin"/>
          <w:sz w:val="20"/>
          <w:szCs w:val="20"/>
          <w:vertAlign w:val="subscript"/>
        </w:rPr>
        <w:t>3</w:t>
      </w:r>
      <w:r w:rsidRPr="00C36AF5">
        <w:rPr>
          <w:rFonts w:asciiTheme="majorBidi" w:hAnsiTheme="majorBidi" w:cs="B Nazanin"/>
          <w:sz w:val="20"/>
          <w:szCs w:val="20"/>
        </w:rPr>
        <w:t>.6H</w:t>
      </w:r>
      <w:r w:rsidRPr="00C36AF5">
        <w:rPr>
          <w:rFonts w:asciiTheme="majorBidi" w:hAnsiTheme="majorBidi" w:cs="B Nazanin"/>
          <w:sz w:val="20"/>
          <w:szCs w:val="20"/>
          <w:vertAlign w:val="subscript"/>
        </w:rPr>
        <w:t>2</w:t>
      </w:r>
      <w:r w:rsidRPr="00C36AF5">
        <w:rPr>
          <w:rFonts w:asciiTheme="majorBidi" w:hAnsiTheme="majorBidi" w:cs="B Nazanin"/>
          <w:sz w:val="20"/>
          <w:szCs w:val="20"/>
        </w:rPr>
        <w:t>O</w:t>
      </w:r>
      <w:r w:rsidRPr="00C36AF5">
        <w:rPr>
          <w:rFonts w:asciiTheme="majorBidi" w:hAnsiTheme="majorBidi" w:cs="B Nazanin" w:hint="cs"/>
          <w:rtl/>
        </w:rPr>
        <w:t xml:space="preserve"> و </w:t>
      </w:r>
      <w:proofErr w:type="spellStart"/>
      <w:r w:rsidRPr="00C36AF5">
        <w:rPr>
          <w:rFonts w:asciiTheme="majorBidi" w:hAnsiTheme="majorBidi" w:cs="B Nazanin"/>
          <w:sz w:val="20"/>
          <w:szCs w:val="20"/>
        </w:rPr>
        <w:t>mol</w:t>
      </w:r>
      <w:proofErr w:type="spellEnd"/>
      <w:r w:rsidRPr="00C36AF5">
        <w:rPr>
          <w:rFonts w:asciiTheme="majorBidi" w:hAnsiTheme="majorBidi" w:cs="B Nazanin" w:hint="cs"/>
          <w:sz w:val="20"/>
          <w:szCs w:val="20"/>
          <w:rtl/>
        </w:rPr>
        <w:t xml:space="preserve"> </w:t>
      </w:r>
      <w:r w:rsidRPr="00C36AF5">
        <w:rPr>
          <w:rFonts w:asciiTheme="majorBidi" w:hAnsiTheme="majorBidi" w:cs="B Nazanin" w:hint="cs"/>
          <w:rtl/>
        </w:rPr>
        <w:t>006</w:t>
      </w:r>
      <w:r w:rsidRPr="00C36AF5">
        <w:rPr>
          <w:rFonts w:asciiTheme="majorBidi" w:hAnsiTheme="majorBidi" w:cs="B Nazanin"/>
        </w:rPr>
        <w:t xml:space="preserve"> </w:t>
      </w:r>
      <w:r w:rsidRPr="00C36AF5">
        <w:rPr>
          <w:rFonts w:asciiTheme="majorBidi" w:hAnsiTheme="majorBidi" w:cs="B Nazanin" w:hint="cs"/>
          <w:rtl/>
        </w:rPr>
        <w:t>/0 از</w:t>
      </w:r>
    </w:p>
    <w:p w:rsidR="004F335C" w:rsidRDefault="00B46DC3" w:rsidP="004F335C">
      <w:pPr>
        <w:jc w:val="both"/>
        <w:rPr>
          <w:rFonts w:asciiTheme="majorBidi" w:hAnsiTheme="majorBidi" w:cs="B Nazanin"/>
          <w:rtl/>
        </w:rPr>
      </w:pPr>
      <w:r w:rsidRPr="00C36AF5">
        <w:rPr>
          <w:rFonts w:asciiTheme="majorBidi" w:hAnsiTheme="majorBidi" w:cs="B Nazanin" w:hint="cs"/>
          <w:rtl/>
        </w:rPr>
        <w:lastRenderedPageBreak/>
        <w:t xml:space="preserve"> </w:t>
      </w:r>
      <w:proofErr w:type="gramStart"/>
      <w:r w:rsidRPr="00C36AF5">
        <w:rPr>
          <w:rFonts w:asciiTheme="majorBidi" w:hAnsiTheme="majorBidi" w:cs="B Nazanin"/>
          <w:sz w:val="20"/>
          <w:szCs w:val="20"/>
        </w:rPr>
        <w:t>Mg(</w:t>
      </w:r>
      <w:proofErr w:type="gramEnd"/>
      <w:r w:rsidRPr="00C36AF5">
        <w:rPr>
          <w:rFonts w:asciiTheme="majorBidi" w:hAnsiTheme="majorBidi" w:cs="B Nazanin"/>
          <w:sz w:val="20"/>
          <w:szCs w:val="20"/>
        </w:rPr>
        <w:t>NO</w:t>
      </w:r>
      <w:r w:rsidRPr="00C36AF5">
        <w:rPr>
          <w:rFonts w:asciiTheme="majorBidi" w:hAnsiTheme="majorBidi" w:cs="B Nazanin"/>
          <w:sz w:val="20"/>
          <w:szCs w:val="20"/>
          <w:vertAlign w:val="subscript"/>
        </w:rPr>
        <w:t>3</w:t>
      </w:r>
      <w:r w:rsidRPr="00C36AF5">
        <w:rPr>
          <w:rFonts w:asciiTheme="majorBidi" w:hAnsiTheme="majorBidi" w:cs="B Nazanin"/>
          <w:sz w:val="20"/>
          <w:szCs w:val="20"/>
        </w:rPr>
        <w:t>)</w:t>
      </w:r>
      <w:r w:rsidRPr="00C36AF5">
        <w:rPr>
          <w:rFonts w:asciiTheme="majorBidi" w:hAnsiTheme="majorBidi" w:cs="B Nazanin"/>
          <w:sz w:val="20"/>
          <w:szCs w:val="20"/>
          <w:vertAlign w:val="subscript"/>
        </w:rPr>
        <w:t>2</w:t>
      </w:r>
      <w:r w:rsidRPr="00C36AF5">
        <w:rPr>
          <w:rFonts w:asciiTheme="majorBidi" w:hAnsiTheme="majorBidi" w:cs="B Nazanin"/>
          <w:sz w:val="20"/>
          <w:szCs w:val="20"/>
        </w:rPr>
        <w:t xml:space="preserve"> .6H</w:t>
      </w:r>
      <w:r w:rsidRPr="00C36AF5">
        <w:rPr>
          <w:rFonts w:asciiTheme="majorBidi" w:hAnsiTheme="majorBidi" w:cs="B Nazanin"/>
          <w:sz w:val="20"/>
          <w:szCs w:val="20"/>
          <w:vertAlign w:val="subscript"/>
        </w:rPr>
        <w:t>2</w:t>
      </w:r>
      <w:r w:rsidRPr="00C36AF5">
        <w:rPr>
          <w:rFonts w:asciiTheme="majorBidi" w:hAnsiTheme="majorBidi" w:cs="B Nazanin"/>
          <w:sz w:val="20"/>
          <w:szCs w:val="20"/>
        </w:rPr>
        <w:t>O</w:t>
      </w:r>
      <w:r w:rsidRPr="00C36AF5">
        <w:rPr>
          <w:rFonts w:asciiTheme="majorBidi" w:hAnsiTheme="majorBidi" w:cs="B Nazanin" w:hint="cs"/>
          <w:rtl/>
        </w:rPr>
        <w:t xml:space="preserve"> در 100 میلی لیتر آب مقطر حل شد. سپس واکنش تحت دمای </w:t>
      </w:r>
      <w:r w:rsidRPr="00C36AF5">
        <w:rPr>
          <w:rFonts w:cs="B Nazanin"/>
        </w:rPr>
        <w:t xml:space="preserve"> </w:t>
      </w:r>
      <w:r w:rsidR="005C5841" w:rsidRPr="00BE5EE9">
        <w:rPr>
          <w:rFonts w:asciiTheme="majorBidi" w:hAnsiTheme="majorBidi" w:cs="B Nazanin"/>
          <w:sz w:val="16"/>
          <w:szCs w:val="16"/>
          <w:vertAlign w:val="superscript"/>
        </w:rPr>
        <w:t>O</w:t>
      </w:r>
      <w:r w:rsidRPr="00C36AF5">
        <w:rPr>
          <w:rFonts w:asciiTheme="majorBidi" w:hAnsiTheme="majorBidi" w:cs="B Nazanin"/>
          <w:sz w:val="20"/>
          <w:szCs w:val="20"/>
        </w:rPr>
        <w:t>C</w:t>
      </w:r>
      <w:r w:rsidRPr="00C36AF5">
        <w:rPr>
          <w:rFonts w:cs="B Nazanin" w:hint="cs"/>
          <w:rtl/>
        </w:rPr>
        <w:t>60</w:t>
      </w:r>
      <w:r w:rsidRPr="00C36AF5">
        <w:rPr>
          <w:rFonts w:cs="B Nazanin"/>
        </w:rPr>
        <w:t xml:space="preserve"> </w:t>
      </w:r>
      <w:r w:rsidRPr="00C36AF5">
        <w:rPr>
          <w:rFonts w:cs="B Nazanin" w:hint="cs"/>
          <w:rtl/>
        </w:rPr>
        <w:t xml:space="preserve"> تحت شرایط هم زن و گاز نیتروژن قرار گرفت و </w:t>
      </w:r>
      <w:r w:rsidRPr="00C36AF5">
        <w:rPr>
          <w:rFonts w:asciiTheme="majorBidi" w:hAnsiTheme="majorBidi" w:cs="B Nazanin"/>
          <w:sz w:val="20"/>
          <w:szCs w:val="20"/>
        </w:rPr>
        <w:t>pH</w:t>
      </w:r>
      <w:r w:rsidRPr="00C36AF5">
        <w:rPr>
          <w:rFonts w:cs="B Nazanin" w:hint="cs"/>
          <w:sz w:val="20"/>
          <w:szCs w:val="20"/>
          <w:rtl/>
        </w:rPr>
        <w:t xml:space="preserve"> </w:t>
      </w:r>
      <w:r w:rsidRPr="00C36AF5">
        <w:rPr>
          <w:rFonts w:cs="B Nazanin" w:hint="cs"/>
          <w:rtl/>
        </w:rPr>
        <w:t xml:space="preserve">واکنش با اضافه کردن محلول </w:t>
      </w:r>
      <w:r w:rsidRPr="00C36AF5">
        <w:rPr>
          <w:rFonts w:asciiTheme="majorBidi" w:hAnsiTheme="majorBidi" w:cs="B Nazanin"/>
          <w:sz w:val="20"/>
          <w:szCs w:val="20"/>
        </w:rPr>
        <w:t xml:space="preserve">M </w:t>
      </w:r>
      <w:proofErr w:type="spellStart"/>
      <w:r w:rsidRPr="00C36AF5">
        <w:rPr>
          <w:rFonts w:asciiTheme="majorBidi" w:hAnsiTheme="majorBidi" w:cs="B Nazanin"/>
          <w:sz w:val="20"/>
          <w:szCs w:val="20"/>
        </w:rPr>
        <w:t>NaOH</w:t>
      </w:r>
      <w:proofErr w:type="spellEnd"/>
      <w:r w:rsidRPr="00C36AF5">
        <w:rPr>
          <w:rFonts w:asciiTheme="majorBidi" w:hAnsiTheme="majorBidi" w:cs="B Nazanin" w:hint="cs"/>
          <w:rtl/>
        </w:rPr>
        <w:t xml:space="preserve"> 1/0 در 10 تنظیم شد. سپس واکنش به مدت یک شبانه روز تحت دمای </w:t>
      </w:r>
      <w:r w:rsidR="005C5841" w:rsidRPr="00BE5EE9">
        <w:rPr>
          <w:rFonts w:asciiTheme="majorBidi" w:hAnsiTheme="majorBidi" w:cs="B Nazanin"/>
          <w:sz w:val="16"/>
          <w:szCs w:val="16"/>
          <w:vertAlign w:val="superscript"/>
        </w:rPr>
        <w:t>O</w:t>
      </w:r>
      <w:r w:rsidRPr="00C36AF5">
        <w:rPr>
          <w:rFonts w:asciiTheme="majorBidi" w:hAnsiTheme="majorBidi" w:cs="B Nazanin"/>
          <w:sz w:val="20"/>
          <w:szCs w:val="20"/>
        </w:rPr>
        <w:t>C</w:t>
      </w:r>
      <w:r w:rsidRPr="00C36AF5">
        <w:rPr>
          <w:rFonts w:cs="B Nazanin" w:hint="cs"/>
          <w:rtl/>
        </w:rPr>
        <w:t>60</w:t>
      </w:r>
      <w:r w:rsidRPr="00C36AF5">
        <w:rPr>
          <w:rFonts w:cs="B Nazanin"/>
        </w:rPr>
        <w:t xml:space="preserve"> </w:t>
      </w:r>
      <w:r w:rsidRPr="00C36AF5">
        <w:rPr>
          <w:rFonts w:cs="B Nazanin" w:hint="cs"/>
          <w:rtl/>
        </w:rPr>
        <w:t xml:space="preserve"> قرار گرفت. محلول حاصل سانتریفیوژ شد و محصول به دست آمده در </w:t>
      </w:r>
      <w:r w:rsidRPr="00C36AF5">
        <w:rPr>
          <w:rFonts w:asciiTheme="majorBidi" w:hAnsiTheme="majorBidi" w:cs="B Nazanin" w:hint="cs"/>
          <w:rtl/>
        </w:rPr>
        <w:t xml:space="preserve">دمای </w:t>
      </w:r>
      <w:r w:rsidR="005C5841" w:rsidRPr="00BE5EE9">
        <w:rPr>
          <w:rFonts w:asciiTheme="majorBidi" w:hAnsiTheme="majorBidi" w:cs="B Nazanin"/>
          <w:sz w:val="16"/>
          <w:szCs w:val="16"/>
          <w:vertAlign w:val="superscript"/>
        </w:rPr>
        <w:t>O</w:t>
      </w:r>
      <w:r w:rsidRPr="00C36AF5">
        <w:rPr>
          <w:rFonts w:asciiTheme="majorBidi" w:hAnsiTheme="majorBidi" w:cs="B Nazanin"/>
          <w:sz w:val="20"/>
          <w:szCs w:val="20"/>
        </w:rPr>
        <w:t>C</w:t>
      </w:r>
      <w:r w:rsidRPr="00C36AF5">
        <w:rPr>
          <w:rFonts w:cs="B Nazanin" w:hint="cs"/>
          <w:rtl/>
        </w:rPr>
        <w:t xml:space="preserve">60 تحت شرایط خلأ خشک شد. به منظور سنتز نانو ذرات </w:t>
      </w:r>
      <w:r w:rsidRPr="00C36AF5">
        <w:rPr>
          <w:rFonts w:asciiTheme="majorBidi" w:hAnsiTheme="majorBidi" w:cs="B Nazanin"/>
          <w:sz w:val="20"/>
          <w:szCs w:val="20"/>
        </w:rPr>
        <w:t>LDH-Cur</w:t>
      </w:r>
      <w:r w:rsidRPr="00C36AF5">
        <w:rPr>
          <w:rFonts w:asciiTheme="majorBidi" w:hAnsiTheme="majorBidi" w:cs="B Nazanin" w:hint="cs"/>
          <w:rtl/>
        </w:rPr>
        <w:t xml:space="preserve">، ابتدا محلول </w:t>
      </w:r>
      <w:r w:rsidRPr="00C36AF5">
        <w:rPr>
          <w:rFonts w:asciiTheme="majorBidi" w:hAnsiTheme="majorBidi" w:cs="B Nazanin"/>
          <w:sz w:val="20"/>
          <w:szCs w:val="20"/>
        </w:rPr>
        <w:t>ml</w:t>
      </w:r>
      <w:r w:rsidRPr="00C36AF5">
        <w:rPr>
          <w:rFonts w:asciiTheme="majorBidi" w:hAnsiTheme="majorBidi" w:cs="B Nazanin" w:hint="cs"/>
          <w:sz w:val="20"/>
          <w:szCs w:val="20"/>
          <w:rtl/>
        </w:rPr>
        <w:t xml:space="preserve"> </w:t>
      </w:r>
      <w:r w:rsidRPr="00C36AF5">
        <w:rPr>
          <w:rFonts w:asciiTheme="majorBidi" w:hAnsiTheme="majorBidi" w:cs="B Nazanin" w:hint="cs"/>
          <w:rtl/>
        </w:rPr>
        <w:t>100 حاوی</w:t>
      </w:r>
      <w:r w:rsidRPr="00C36AF5">
        <w:rPr>
          <w:rFonts w:asciiTheme="majorBidi" w:hAnsiTheme="majorBidi" w:cs="B Nazanin"/>
          <w:sz w:val="20"/>
          <w:szCs w:val="20"/>
        </w:rPr>
        <w:t>Mg</w:t>
      </w:r>
      <w:r w:rsidRPr="00C36AF5">
        <w:rPr>
          <w:rFonts w:asciiTheme="majorBidi" w:hAnsiTheme="majorBidi" w:cs="B Nazanin"/>
          <w:sz w:val="20"/>
          <w:szCs w:val="20"/>
          <w:vertAlign w:val="superscript"/>
        </w:rPr>
        <w:t>2+</w:t>
      </w:r>
      <w:r w:rsidRPr="00C36AF5">
        <w:rPr>
          <w:rFonts w:asciiTheme="majorBidi" w:hAnsiTheme="majorBidi" w:cs="B Nazanin" w:hint="cs"/>
          <w:rtl/>
        </w:rPr>
        <w:t xml:space="preserve"> و</w:t>
      </w:r>
      <w:r w:rsidRPr="00C36AF5">
        <w:rPr>
          <w:rFonts w:asciiTheme="majorBidi" w:hAnsiTheme="majorBidi" w:cs="B Nazanin"/>
        </w:rPr>
        <w:t xml:space="preserve"> </w:t>
      </w:r>
      <w:r w:rsidRPr="00C36AF5">
        <w:rPr>
          <w:rFonts w:asciiTheme="majorBidi" w:hAnsiTheme="majorBidi" w:cs="B Nazanin"/>
          <w:sz w:val="20"/>
          <w:szCs w:val="20"/>
        </w:rPr>
        <w:t>Al</w:t>
      </w:r>
      <w:r w:rsidRPr="00C36AF5">
        <w:rPr>
          <w:rFonts w:asciiTheme="majorBidi" w:hAnsiTheme="majorBidi" w:cs="B Nazanin"/>
          <w:sz w:val="20"/>
          <w:szCs w:val="20"/>
          <w:vertAlign w:val="superscript"/>
        </w:rPr>
        <w:t>3+</w:t>
      </w:r>
      <w:r w:rsidRPr="00C36AF5">
        <w:rPr>
          <w:rFonts w:asciiTheme="majorBidi" w:hAnsiTheme="majorBidi" w:cs="B Nazanin" w:hint="cs"/>
          <w:rtl/>
        </w:rPr>
        <w:t xml:space="preserve">به صورت قطره قطره به محلول </w:t>
      </w:r>
      <w:r w:rsidRPr="00C36AF5">
        <w:rPr>
          <w:rFonts w:asciiTheme="majorBidi" w:hAnsiTheme="majorBidi" w:cs="B Nazanin"/>
          <w:sz w:val="20"/>
          <w:szCs w:val="20"/>
        </w:rPr>
        <w:t>ml</w:t>
      </w:r>
      <w:r w:rsidRPr="00C36AF5">
        <w:rPr>
          <w:rFonts w:asciiTheme="majorBidi" w:hAnsiTheme="majorBidi" w:cs="B Nazanin" w:hint="cs"/>
          <w:sz w:val="20"/>
          <w:szCs w:val="20"/>
          <w:rtl/>
        </w:rPr>
        <w:t xml:space="preserve"> </w:t>
      </w:r>
      <w:r w:rsidRPr="00C36AF5">
        <w:rPr>
          <w:rFonts w:asciiTheme="majorBidi" w:hAnsiTheme="majorBidi" w:cs="B Nazanin" w:hint="cs"/>
          <w:rtl/>
        </w:rPr>
        <w:t>100 حاوی</w:t>
      </w:r>
    </w:p>
    <w:p w:rsidR="005C5841" w:rsidRDefault="00B46DC3" w:rsidP="004F335C">
      <w:pPr>
        <w:jc w:val="both"/>
        <w:rPr>
          <w:rFonts w:asciiTheme="majorBidi" w:hAnsiTheme="majorBidi" w:cs="B Nazanin" w:hint="cs"/>
          <w:rtl/>
        </w:rPr>
      </w:pPr>
      <w:r w:rsidRPr="00C36AF5">
        <w:rPr>
          <w:rFonts w:asciiTheme="majorBidi" w:hAnsiTheme="majorBidi" w:cs="B Nazanin"/>
        </w:rPr>
        <w:t xml:space="preserve"> </w:t>
      </w:r>
      <w:proofErr w:type="spellStart"/>
      <w:proofErr w:type="gramStart"/>
      <w:r w:rsidRPr="00C36AF5">
        <w:rPr>
          <w:rFonts w:asciiTheme="majorBidi" w:hAnsiTheme="majorBidi" w:cs="B Nazanin"/>
          <w:sz w:val="20"/>
          <w:szCs w:val="20"/>
        </w:rPr>
        <w:t>mol</w:t>
      </w:r>
      <w:proofErr w:type="spellEnd"/>
      <w:proofErr w:type="gramEnd"/>
      <w:r w:rsidRPr="00C36AF5">
        <w:rPr>
          <w:rFonts w:asciiTheme="majorBidi" w:hAnsiTheme="majorBidi" w:cs="B Nazanin" w:hint="cs"/>
          <w:sz w:val="20"/>
          <w:szCs w:val="20"/>
          <w:rtl/>
        </w:rPr>
        <w:t xml:space="preserve"> </w:t>
      </w:r>
      <w:r w:rsidRPr="00C36AF5">
        <w:rPr>
          <w:rFonts w:asciiTheme="majorBidi" w:hAnsiTheme="majorBidi" w:cs="B Nazanin" w:hint="cs"/>
          <w:rtl/>
        </w:rPr>
        <w:t>004</w:t>
      </w:r>
      <w:r w:rsidRPr="00C36AF5">
        <w:rPr>
          <w:rFonts w:asciiTheme="majorBidi" w:hAnsiTheme="majorBidi" w:cs="B Nazanin"/>
        </w:rPr>
        <w:t xml:space="preserve"> </w:t>
      </w:r>
      <w:r w:rsidRPr="00C36AF5">
        <w:rPr>
          <w:rFonts w:asciiTheme="majorBidi" w:hAnsiTheme="majorBidi" w:cs="B Nazanin" w:hint="cs"/>
          <w:rtl/>
        </w:rPr>
        <w:t xml:space="preserve">/0 کورکومین اضافه شد. </w:t>
      </w:r>
      <w:r w:rsidR="005C5841">
        <w:rPr>
          <w:rFonts w:asciiTheme="majorBidi" w:hAnsiTheme="majorBidi" w:cs="B Nazanin" w:hint="cs"/>
          <w:rtl/>
        </w:rPr>
        <w:t xml:space="preserve"> و ادامه مراحل همانند سنتز </w:t>
      </w:r>
      <w:r w:rsidR="005C5841" w:rsidRPr="005C5841">
        <w:rPr>
          <w:rFonts w:asciiTheme="majorBidi" w:hAnsiTheme="majorBidi" w:cs="B Nazanin"/>
          <w:sz w:val="20"/>
          <w:szCs w:val="20"/>
        </w:rPr>
        <w:t>LDH</w:t>
      </w:r>
      <w:r w:rsidR="005C5841" w:rsidRPr="005C5841">
        <w:rPr>
          <w:rFonts w:asciiTheme="majorBidi" w:hAnsiTheme="majorBidi" w:cs="B Nazanin" w:hint="cs"/>
          <w:sz w:val="20"/>
          <w:szCs w:val="20"/>
          <w:rtl/>
        </w:rPr>
        <w:t xml:space="preserve"> </w:t>
      </w:r>
      <w:r w:rsidR="005C5841">
        <w:rPr>
          <w:rFonts w:asciiTheme="majorBidi" w:hAnsiTheme="majorBidi" w:cs="B Nazanin" w:hint="cs"/>
          <w:rtl/>
        </w:rPr>
        <w:t>خالص انجام شد.</w:t>
      </w:r>
      <w:r w:rsidRPr="00C36AF5">
        <w:rPr>
          <w:rFonts w:cs="B Nazanin" w:hint="cs"/>
          <w:rtl/>
        </w:rPr>
        <w:t xml:space="preserve"> برای سنتز نانو ذرات </w:t>
      </w:r>
      <w:r w:rsidRPr="00C36AF5">
        <w:rPr>
          <w:rFonts w:asciiTheme="majorBidi" w:hAnsiTheme="majorBidi" w:cs="B Nazanin"/>
          <w:color w:val="000000"/>
          <w:lang w:val="en"/>
        </w:rPr>
        <w:t xml:space="preserve"> </w:t>
      </w:r>
      <w:r w:rsidRPr="00C36AF5">
        <w:rPr>
          <w:rFonts w:asciiTheme="majorBidi" w:hAnsiTheme="majorBidi" w:cs="B Nazanin"/>
          <w:color w:val="000000"/>
          <w:sz w:val="20"/>
          <w:szCs w:val="20"/>
          <w:lang w:val="en"/>
        </w:rPr>
        <w:t>LDH-SC4A-Cur</w:t>
      </w:r>
      <w:r w:rsidRPr="00C36AF5">
        <w:rPr>
          <w:rFonts w:asciiTheme="majorBidi" w:hAnsiTheme="majorBidi" w:cs="B Nazanin" w:hint="cs"/>
          <w:color w:val="000000"/>
          <w:rtl/>
          <w:lang w:val="en"/>
        </w:rPr>
        <w:t xml:space="preserve"> و </w:t>
      </w:r>
      <w:r w:rsidRPr="00C36AF5">
        <w:rPr>
          <w:rFonts w:asciiTheme="majorBidi" w:hAnsiTheme="majorBidi" w:cs="B Nazanin"/>
          <w:color w:val="000000"/>
          <w:sz w:val="20"/>
          <w:szCs w:val="20"/>
          <w:lang w:val="en"/>
        </w:rPr>
        <w:t>LDH-SuC4A-Cur</w:t>
      </w:r>
      <w:r w:rsidRPr="00C36AF5">
        <w:rPr>
          <w:rFonts w:asciiTheme="majorBidi" w:hAnsiTheme="majorBidi" w:cs="B Nazanin" w:hint="cs"/>
          <w:color w:val="000000"/>
          <w:rtl/>
          <w:lang w:val="en"/>
        </w:rPr>
        <w:t xml:space="preserve">  ابتدا </w:t>
      </w:r>
      <w:r w:rsidRPr="00C36AF5">
        <w:rPr>
          <w:rFonts w:asciiTheme="majorBidi" w:hAnsiTheme="majorBidi" w:cs="B Nazanin" w:hint="cs"/>
          <w:rtl/>
        </w:rPr>
        <w:t xml:space="preserve">محلول </w:t>
      </w:r>
      <w:r w:rsidRPr="00C36AF5">
        <w:rPr>
          <w:rFonts w:asciiTheme="majorBidi" w:hAnsiTheme="majorBidi" w:cs="B Nazanin"/>
          <w:sz w:val="20"/>
          <w:szCs w:val="20"/>
        </w:rPr>
        <w:t>ml</w:t>
      </w:r>
      <w:r w:rsidRPr="00C36AF5">
        <w:rPr>
          <w:rFonts w:asciiTheme="majorBidi" w:hAnsiTheme="majorBidi" w:cs="B Nazanin" w:hint="cs"/>
          <w:sz w:val="20"/>
          <w:szCs w:val="20"/>
          <w:rtl/>
        </w:rPr>
        <w:t xml:space="preserve"> </w:t>
      </w:r>
      <w:r w:rsidRPr="00C36AF5">
        <w:rPr>
          <w:rFonts w:asciiTheme="majorBidi" w:hAnsiTheme="majorBidi" w:cs="B Nazanin" w:hint="cs"/>
          <w:rtl/>
        </w:rPr>
        <w:t>100 حاوی</w:t>
      </w:r>
      <w:r w:rsidRPr="00C36AF5">
        <w:rPr>
          <w:rFonts w:asciiTheme="majorBidi" w:hAnsiTheme="majorBidi" w:cs="B Nazanin"/>
        </w:rPr>
        <w:t xml:space="preserve"> </w:t>
      </w:r>
      <w:r w:rsidRPr="00C36AF5">
        <w:rPr>
          <w:rFonts w:asciiTheme="majorBidi" w:hAnsiTheme="majorBidi" w:cs="B Nazanin" w:hint="cs"/>
          <w:rtl/>
        </w:rPr>
        <w:t xml:space="preserve"> کورکومین به آهستگی به محلول </w:t>
      </w:r>
      <w:r w:rsidRPr="00C36AF5">
        <w:rPr>
          <w:rFonts w:asciiTheme="majorBidi" w:hAnsiTheme="majorBidi" w:cs="B Nazanin"/>
          <w:sz w:val="20"/>
          <w:szCs w:val="20"/>
        </w:rPr>
        <w:t>ml</w:t>
      </w:r>
      <w:r w:rsidRPr="00C36AF5">
        <w:rPr>
          <w:rFonts w:asciiTheme="majorBidi" w:hAnsiTheme="majorBidi" w:cs="B Nazanin" w:hint="cs"/>
          <w:sz w:val="20"/>
          <w:szCs w:val="20"/>
          <w:rtl/>
        </w:rPr>
        <w:t xml:space="preserve"> </w:t>
      </w:r>
      <w:r w:rsidRPr="00C36AF5">
        <w:rPr>
          <w:rFonts w:asciiTheme="majorBidi" w:hAnsiTheme="majorBidi" w:cs="B Nazanin" w:hint="cs"/>
          <w:rtl/>
        </w:rPr>
        <w:t xml:space="preserve">100 حاوی </w:t>
      </w:r>
      <w:proofErr w:type="spellStart"/>
      <w:r w:rsidRPr="00C36AF5">
        <w:rPr>
          <w:rFonts w:asciiTheme="majorBidi" w:hAnsiTheme="majorBidi" w:cs="B Nazanin"/>
          <w:sz w:val="20"/>
          <w:szCs w:val="20"/>
        </w:rPr>
        <w:t>mol</w:t>
      </w:r>
      <w:proofErr w:type="spellEnd"/>
      <w:r w:rsidRPr="00C36AF5">
        <w:rPr>
          <w:rFonts w:asciiTheme="majorBidi" w:hAnsiTheme="majorBidi" w:cs="B Nazanin" w:hint="cs"/>
          <w:sz w:val="20"/>
          <w:szCs w:val="20"/>
          <w:rtl/>
        </w:rPr>
        <w:t xml:space="preserve"> </w:t>
      </w:r>
      <w:r w:rsidRPr="00C36AF5">
        <w:rPr>
          <w:rFonts w:asciiTheme="majorBidi" w:hAnsiTheme="majorBidi" w:cs="B Nazanin" w:hint="cs"/>
          <w:rtl/>
        </w:rPr>
        <w:t>001</w:t>
      </w:r>
      <w:r w:rsidRPr="00C36AF5">
        <w:rPr>
          <w:rFonts w:asciiTheme="majorBidi" w:hAnsiTheme="majorBidi" w:cs="B Nazanin"/>
        </w:rPr>
        <w:t xml:space="preserve"> </w:t>
      </w:r>
      <w:r w:rsidRPr="00C36AF5">
        <w:rPr>
          <w:rFonts w:asciiTheme="majorBidi" w:hAnsiTheme="majorBidi" w:cs="B Nazanin" w:hint="cs"/>
          <w:rtl/>
        </w:rPr>
        <w:t xml:space="preserve">/0 </w:t>
      </w:r>
    </w:p>
    <w:p w:rsidR="00B46DC3" w:rsidRPr="005C5841" w:rsidRDefault="00B46DC3" w:rsidP="004F335C">
      <w:pPr>
        <w:jc w:val="both"/>
        <w:rPr>
          <w:rFonts w:asciiTheme="majorBidi" w:hAnsiTheme="majorBidi" w:cs="B Nazanin"/>
          <w:rtl/>
        </w:rPr>
      </w:pPr>
      <w:r w:rsidRPr="00C36AF5">
        <w:rPr>
          <w:rFonts w:asciiTheme="majorBidi" w:hAnsiTheme="majorBidi" w:cs="B Nazanin" w:hint="cs"/>
          <w:rtl/>
        </w:rPr>
        <w:t xml:space="preserve">از </w:t>
      </w:r>
      <w:r w:rsidRPr="00C36AF5">
        <w:rPr>
          <w:rFonts w:asciiTheme="majorBidi" w:hAnsiTheme="majorBidi" w:cs="B Nazanin"/>
          <w:sz w:val="20"/>
          <w:szCs w:val="20"/>
        </w:rPr>
        <w:t>(p-</w:t>
      </w:r>
      <w:proofErr w:type="spellStart"/>
      <w:r w:rsidRPr="00C36AF5">
        <w:rPr>
          <w:rFonts w:asciiTheme="majorBidi" w:hAnsiTheme="majorBidi" w:cs="B Nazanin"/>
          <w:sz w:val="20"/>
          <w:szCs w:val="20"/>
        </w:rPr>
        <w:t>sulfonatocalix</w:t>
      </w:r>
      <w:proofErr w:type="spellEnd"/>
      <w:r w:rsidRPr="00C36AF5">
        <w:rPr>
          <w:rFonts w:asciiTheme="majorBidi" w:hAnsiTheme="majorBidi" w:cs="B Nazanin"/>
          <w:sz w:val="20"/>
          <w:szCs w:val="20"/>
        </w:rPr>
        <w:t>[4]</w:t>
      </w:r>
      <w:proofErr w:type="spellStart"/>
      <w:r w:rsidRPr="00C36AF5">
        <w:rPr>
          <w:rFonts w:asciiTheme="majorBidi" w:hAnsiTheme="majorBidi" w:cs="B Nazanin"/>
          <w:sz w:val="20"/>
          <w:szCs w:val="20"/>
        </w:rPr>
        <w:t>arene</w:t>
      </w:r>
      <w:proofErr w:type="spellEnd"/>
      <w:r w:rsidRPr="00C36AF5">
        <w:rPr>
          <w:rFonts w:asciiTheme="majorBidi" w:hAnsiTheme="majorBidi" w:cs="B Nazanin"/>
          <w:sz w:val="20"/>
          <w:szCs w:val="20"/>
        </w:rPr>
        <w:t xml:space="preserve">) </w:t>
      </w:r>
      <w:r w:rsidRPr="00C36AF5">
        <w:rPr>
          <w:rFonts w:asciiTheme="majorBidi" w:hAnsiTheme="majorBidi" w:cs="B Nazanin"/>
          <w:color w:val="000000"/>
          <w:sz w:val="20"/>
          <w:szCs w:val="20"/>
          <w:lang w:val="en"/>
        </w:rPr>
        <w:t>SC4A</w:t>
      </w:r>
      <w:r w:rsidRPr="00C36AF5">
        <w:rPr>
          <w:rFonts w:asciiTheme="majorBidi" w:hAnsiTheme="majorBidi" w:cs="B Nazanin" w:hint="cs"/>
          <w:color w:val="000000"/>
          <w:sz w:val="20"/>
          <w:szCs w:val="20"/>
          <w:rtl/>
          <w:lang w:val="en"/>
        </w:rPr>
        <w:t xml:space="preserve"> </w:t>
      </w:r>
      <w:r w:rsidRPr="00C36AF5">
        <w:rPr>
          <w:rFonts w:asciiTheme="majorBidi" w:hAnsiTheme="majorBidi" w:cs="B Nazanin" w:hint="cs"/>
          <w:color w:val="000000"/>
          <w:rtl/>
          <w:lang w:val="en"/>
        </w:rPr>
        <w:t xml:space="preserve">یا </w:t>
      </w:r>
      <w:r w:rsidRPr="00C36AF5">
        <w:rPr>
          <w:rFonts w:asciiTheme="majorBidi" w:hAnsiTheme="majorBidi" w:cs="B Nazanin"/>
          <w:color w:val="000000"/>
          <w:sz w:val="20"/>
          <w:szCs w:val="20"/>
          <w:lang w:val="en"/>
        </w:rPr>
        <w:t>SuC4A</w:t>
      </w:r>
      <w:r w:rsidRPr="00C36AF5">
        <w:rPr>
          <w:rFonts w:asciiTheme="majorBidi" w:hAnsiTheme="majorBidi" w:cs="B Nazanin" w:hint="cs"/>
          <w:color w:val="000000"/>
          <w:sz w:val="20"/>
          <w:szCs w:val="20"/>
          <w:rtl/>
          <w:lang w:val="en"/>
        </w:rPr>
        <w:t xml:space="preserve"> </w:t>
      </w:r>
      <w:r w:rsidR="000A4839" w:rsidRPr="00C36AF5">
        <w:rPr>
          <w:rFonts w:asciiTheme="majorBidi" w:hAnsiTheme="majorBidi" w:cs="B Nazanin"/>
          <w:sz w:val="20"/>
          <w:szCs w:val="20"/>
        </w:rPr>
        <w:t xml:space="preserve">(sodium </w:t>
      </w:r>
      <w:proofErr w:type="spellStart"/>
      <w:r w:rsidR="000A4839" w:rsidRPr="00C36AF5">
        <w:rPr>
          <w:rFonts w:asciiTheme="majorBidi" w:hAnsiTheme="majorBidi" w:cs="B Nazanin"/>
          <w:sz w:val="20"/>
          <w:szCs w:val="20"/>
        </w:rPr>
        <w:t>tetrakis</w:t>
      </w:r>
      <w:proofErr w:type="spellEnd"/>
      <w:r w:rsidR="000A4839" w:rsidRPr="00C36AF5">
        <w:rPr>
          <w:rFonts w:asciiTheme="majorBidi" w:hAnsiTheme="majorBidi" w:cs="B Nazanin"/>
        </w:rPr>
        <w:t xml:space="preserve"> </w:t>
      </w:r>
      <w:r w:rsidR="000A4839" w:rsidRPr="00C36AF5">
        <w:rPr>
          <w:rFonts w:asciiTheme="majorBidi" w:hAnsiTheme="majorBidi" w:cs="B Nazanin"/>
          <w:sz w:val="20"/>
          <w:szCs w:val="20"/>
        </w:rPr>
        <w:t>O-(4-butoxysulfonato)-p-</w:t>
      </w:r>
      <w:proofErr w:type="spellStart"/>
      <w:r w:rsidR="000A4839" w:rsidRPr="00C36AF5">
        <w:rPr>
          <w:rFonts w:asciiTheme="majorBidi" w:hAnsiTheme="majorBidi" w:cs="B Nazanin"/>
          <w:sz w:val="20"/>
          <w:szCs w:val="20"/>
        </w:rPr>
        <w:t>tert</w:t>
      </w:r>
      <w:proofErr w:type="spellEnd"/>
      <w:r w:rsidR="000A4839" w:rsidRPr="00C36AF5">
        <w:rPr>
          <w:rFonts w:asciiTheme="majorBidi" w:hAnsiTheme="majorBidi" w:cs="B Nazanin"/>
          <w:sz w:val="20"/>
          <w:szCs w:val="20"/>
        </w:rPr>
        <w:t>-butyl calix[4]</w:t>
      </w:r>
      <w:proofErr w:type="spellStart"/>
      <w:r w:rsidR="000A4839" w:rsidRPr="00C36AF5">
        <w:rPr>
          <w:rFonts w:asciiTheme="majorBidi" w:hAnsiTheme="majorBidi" w:cs="B Nazanin"/>
          <w:sz w:val="20"/>
          <w:szCs w:val="20"/>
        </w:rPr>
        <w:t>arene</w:t>
      </w:r>
      <w:proofErr w:type="spellEnd"/>
      <w:r w:rsidR="000A4839" w:rsidRPr="00C36AF5">
        <w:rPr>
          <w:rFonts w:asciiTheme="majorBidi" w:hAnsiTheme="majorBidi" w:cs="B Nazanin"/>
          <w:sz w:val="20"/>
          <w:szCs w:val="20"/>
        </w:rPr>
        <w:t>)</w:t>
      </w:r>
      <w:r w:rsidR="000A4839" w:rsidRPr="00C36AF5">
        <w:rPr>
          <w:rFonts w:asciiTheme="majorBidi" w:hAnsiTheme="majorBidi" w:cs="B Nazanin" w:hint="cs"/>
          <w:sz w:val="20"/>
          <w:szCs w:val="20"/>
          <w:rtl/>
        </w:rPr>
        <w:t xml:space="preserve"> </w:t>
      </w:r>
      <w:r w:rsidRPr="00C36AF5">
        <w:rPr>
          <w:rFonts w:asciiTheme="majorBidi" w:hAnsiTheme="majorBidi" w:cs="B Nazanin" w:hint="cs"/>
          <w:rtl/>
        </w:rPr>
        <w:t xml:space="preserve">اضافه شد و محلول حاصل به مدت یک شبانه روز در دمای اتاق هم زده شد. </w:t>
      </w:r>
      <w:r w:rsidR="005C5841">
        <w:rPr>
          <w:rFonts w:asciiTheme="majorBidi" w:hAnsiTheme="majorBidi" w:cs="B Nazanin" w:hint="cs"/>
          <w:rtl/>
        </w:rPr>
        <w:t>ادامه مراحل نیز به منظور دستیابی به محصول همانند سنتز</w:t>
      </w:r>
      <w:r w:rsidRPr="00C36AF5">
        <w:rPr>
          <w:rFonts w:cs="B Nazanin" w:hint="cs"/>
          <w:rtl/>
        </w:rPr>
        <w:t xml:space="preserve"> </w:t>
      </w:r>
      <w:r w:rsidR="005C5841" w:rsidRPr="005C5841">
        <w:rPr>
          <w:rFonts w:asciiTheme="majorBidi" w:hAnsiTheme="majorBidi" w:cs="B Nazanin"/>
          <w:sz w:val="20"/>
          <w:szCs w:val="20"/>
        </w:rPr>
        <w:t>LDH</w:t>
      </w:r>
      <w:r w:rsidR="005C5841" w:rsidRPr="005C5841">
        <w:rPr>
          <w:rFonts w:asciiTheme="majorBidi" w:hAnsiTheme="majorBidi" w:cs="B Nazanin" w:hint="cs"/>
          <w:sz w:val="20"/>
          <w:szCs w:val="20"/>
          <w:rtl/>
        </w:rPr>
        <w:t xml:space="preserve"> </w:t>
      </w:r>
      <w:r w:rsidR="005C5841">
        <w:rPr>
          <w:rFonts w:asciiTheme="majorBidi" w:hAnsiTheme="majorBidi" w:cs="B Nazanin" w:hint="cs"/>
          <w:rtl/>
        </w:rPr>
        <w:t>خالص انجام شد</w:t>
      </w:r>
      <w:r w:rsidR="005C5841">
        <w:rPr>
          <w:rFonts w:asciiTheme="majorBidi" w:hAnsiTheme="majorBidi" w:cs="B Nazanin" w:hint="cs"/>
          <w:rtl/>
        </w:rPr>
        <w:t>.</w:t>
      </w:r>
    </w:p>
    <w:p w:rsidR="00B46DC3" w:rsidRPr="00C36AF5" w:rsidRDefault="00B46DC3" w:rsidP="004F335C">
      <w:pPr>
        <w:jc w:val="both"/>
        <w:rPr>
          <w:rFonts w:cs="B Nazanin"/>
          <w:rtl/>
        </w:rPr>
      </w:pPr>
      <w:r w:rsidRPr="00C36AF5">
        <w:rPr>
          <w:rFonts w:cs="B Nazanin" w:hint="cs"/>
          <w:rtl/>
        </w:rPr>
        <w:t xml:space="preserve">2-2- سنتز نانو کامپوزیت های </w:t>
      </w:r>
      <w:r w:rsidRPr="00C36AF5">
        <w:rPr>
          <w:rFonts w:asciiTheme="majorBidi" w:hAnsiTheme="majorBidi" w:cs="B Nazanin"/>
          <w:sz w:val="20"/>
          <w:szCs w:val="20"/>
        </w:rPr>
        <w:t>PU/LDHs</w:t>
      </w:r>
      <w:r w:rsidRPr="00C36AF5">
        <w:rPr>
          <w:rFonts w:cs="B Nazanin" w:hint="cs"/>
          <w:rtl/>
        </w:rPr>
        <w:t xml:space="preserve"> و </w:t>
      </w:r>
      <w:r w:rsidRPr="00C36AF5">
        <w:rPr>
          <w:rFonts w:asciiTheme="majorBidi" w:hAnsiTheme="majorBidi" w:cs="B Nazanin"/>
          <w:sz w:val="20"/>
          <w:szCs w:val="20"/>
        </w:rPr>
        <w:t>PU</w:t>
      </w:r>
      <w:r w:rsidRPr="00C36AF5">
        <w:rPr>
          <w:rFonts w:cs="B Nazanin" w:hint="cs"/>
          <w:sz w:val="20"/>
          <w:szCs w:val="20"/>
          <w:rtl/>
        </w:rPr>
        <w:t xml:space="preserve"> </w:t>
      </w:r>
      <w:r w:rsidRPr="00C36AF5">
        <w:rPr>
          <w:rFonts w:cs="B Nazanin" w:hint="cs"/>
          <w:rtl/>
        </w:rPr>
        <w:t>خالص:</w:t>
      </w:r>
    </w:p>
    <w:p w:rsidR="00B46DC3" w:rsidRPr="00C36AF5" w:rsidRDefault="00B46DC3" w:rsidP="004F335C">
      <w:pPr>
        <w:jc w:val="both"/>
        <w:rPr>
          <w:rFonts w:cs="B Nazanin"/>
        </w:rPr>
      </w:pPr>
      <w:r w:rsidRPr="00C36AF5">
        <w:rPr>
          <w:rFonts w:cs="B Nazanin" w:hint="cs"/>
          <w:rtl/>
        </w:rPr>
        <w:t xml:space="preserve">پلی یورتان خالص و نانو کامپوزیت های </w:t>
      </w:r>
      <w:r w:rsidRPr="00C36AF5">
        <w:rPr>
          <w:rFonts w:asciiTheme="majorBidi" w:hAnsiTheme="majorBidi" w:cs="B Nazanin"/>
          <w:sz w:val="20"/>
          <w:szCs w:val="20"/>
        </w:rPr>
        <w:t>PU/LDHs</w:t>
      </w:r>
      <w:r w:rsidRPr="00C36AF5">
        <w:rPr>
          <w:rFonts w:cs="B Nazanin" w:hint="cs"/>
          <w:rtl/>
        </w:rPr>
        <w:t xml:space="preserve"> به روش پیش پلیمر سنتز شدند. فرمولاسیون سنتز در جدول 1 آورده شد.</w:t>
      </w:r>
      <w:r w:rsidR="000A4839" w:rsidRPr="00C36AF5">
        <w:rPr>
          <w:rFonts w:cs="B Nazanin" w:hint="cs"/>
          <w:rtl/>
        </w:rPr>
        <w:t xml:space="preserve"> </w:t>
      </w:r>
      <w:r w:rsidRPr="00C36AF5">
        <w:rPr>
          <w:rFonts w:cs="B Nazanin" w:hint="cs"/>
          <w:rtl/>
        </w:rPr>
        <w:t xml:space="preserve">به منظور سنتز پلی یورتان خالص، ابتدا </w:t>
      </w:r>
      <w:r w:rsidRPr="00C36AF5">
        <w:rPr>
          <w:rFonts w:asciiTheme="majorBidi" w:hAnsiTheme="majorBidi" w:cs="B Nazanin" w:hint="cs"/>
          <w:rtl/>
        </w:rPr>
        <w:t xml:space="preserve">1 اکی والان </w:t>
      </w:r>
      <w:r w:rsidRPr="00C36AF5">
        <w:rPr>
          <w:rFonts w:asciiTheme="majorBidi" w:hAnsiTheme="majorBidi" w:cs="B Nazanin"/>
          <w:sz w:val="20"/>
          <w:szCs w:val="20"/>
        </w:rPr>
        <w:t>CO</w:t>
      </w:r>
      <w:r w:rsidRPr="00C36AF5">
        <w:rPr>
          <w:rFonts w:asciiTheme="majorBidi" w:hAnsiTheme="majorBidi" w:cs="B Nazanin" w:hint="cs"/>
          <w:sz w:val="20"/>
          <w:szCs w:val="20"/>
          <w:rtl/>
        </w:rPr>
        <w:t xml:space="preserve"> </w:t>
      </w:r>
      <w:r w:rsidRPr="00C36AF5">
        <w:rPr>
          <w:rFonts w:asciiTheme="majorBidi" w:hAnsiTheme="majorBidi" w:cs="B Nazanin" w:hint="cs"/>
          <w:rtl/>
        </w:rPr>
        <w:t xml:space="preserve">و 1/2 اکی والان </w:t>
      </w:r>
      <w:r w:rsidRPr="00C36AF5">
        <w:rPr>
          <w:rFonts w:asciiTheme="majorBidi" w:hAnsiTheme="majorBidi" w:cs="B Nazanin"/>
          <w:sz w:val="20"/>
          <w:szCs w:val="20"/>
        </w:rPr>
        <w:t xml:space="preserve">IPDI </w:t>
      </w:r>
      <w:r w:rsidRPr="00C36AF5">
        <w:rPr>
          <w:rFonts w:asciiTheme="majorBidi" w:hAnsiTheme="majorBidi" w:cs="B Nazanin" w:hint="cs"/>
          <w:sz w:val="20"/>
          <w:szCs w:val="20"/>
          <w:rtl/>
        </w:rPr>
        <w:t xml:space="preserve"> </w:t>
      </w:r>
      <w:r w:rsidRPr="00C36AF5">
        <w:rPr>
          <w:rFonts w:asciiTheme="majorBidi" w:hAnsiTheme="majorBidi" w:cs="B Nazanin" w:hint="cs"/>
          <w:rtl/>
        </w:rPr>
        <w:t xml:space="preserve">به مدت 3 ساعت </w:t>
      </w:r>
      <w:r w:rsidRPr="00C36AF5">
        <w:rPr>
          <w:rFonts w:cs="B Nazanin" w:hint="cs"/>
          <w:rtl/>
        </w:rPr>
        <w:t xml:space="preserve">تحت </w:t>
      </w:r>
      <w:r w:rsidRPr="00C36AF5">
        <w:rPr>
          <w:rFonts w:asciiTheme="majorBidi" w:hAnsiTheme="majorBidi" w:cs="B Nazanin" w:hint="cs"/>
          <w:rtl/>
        </w:rPr>
        <w:t xml:space="preserve">دمای </w:t>
      </w:r>
      <w:r w:rsidR="00C860C1" w:rsidRPr="00BE5EE9">
        <w:rPr>
          <w:rFonts w:asciiTheme="majorBidi" w:hAnsiTheme="majorBidi" w:cs="B Nazanin"/>
          <w:sz w:val="16"/>
          <w:szCs w:val="16"/>
          <w:vertAlign w:val="superscript"/>
        </w:rPr>
        <w:t>O</w:t>
      </w:r>
      <w:r w:rsidRPr="00C36AF5">
        <w:rPr>
          <w:rFonts w:asciiTheme="majorBidi" w:hAnsiTheme="majorBidi" w:cs="B Nazanin"/>
          <w:sz w:val="20"/>
          <w:szCs w:val="20"/>
        </w:rPr>
        <w:t>C</w:t>
      </w:r>
      <w:r w:rsidRPr="00C36AF5">
        <w:rPr>
          <w:rFonts w:cs="B Nazanin" w:hint="cs"/>
          <w:rtl/>
        </w:rPr>
        <w:t xml:space="preserve">80 </w:t>
      </w:r>
      <w:r w:rsidRPr="00C36AF5">
        <w:rPr>
          <w:rFonts w:asciiTheme="majorBidi" w:hAnsiTheme="majorBidi" w:cs="B Nazanin" w:hint="cs"/>
          <w:rtl/>
        </w:rPr>
        <w:t xml:space="preserve">قرار گرفتند. سپس 1 اکی والان </w:t>
      </w:r>
      <w:r w:rsidRPr="00C36AF5">
        <w:rPr>
          <w:rFonts w:asciiTheme="majorBidi" w:hAnsiTheme="majorBidi" w:cs="B Nazanin"/>
        </w:rPr>
        <w:t xml:space="preserve"> </w:t>
      </w:r>
      <w:r w:rsidRPr="00C36AF5">
        <w:rPr>
          <w:rFonts w:asciiTheme="majorBidi" w:hAnsiTheme="majorBidi" w:cs="B Nazanin"/>
          <w:sz w:val="20"/>
          <w:szCs w:val="20"/>
        </w:rPr>
        <w:t>DEG</w:t>
      </w:r>
      <w:r w:rsidRPr="00C36AF5">
        <w:rPr>
          <w:rFonts w:asciiTheme="majorBidi" w:hAnsiTheme="majorBidi" w:cs="B Nazanin" w:hint="cs"/>
          <w:sz w:val="20"/>
          <w:szCs w:val="20"/>
          <w:rtl/>
        </w:rPr>
        <w:t xml:space="preserve"> </w:t>
      </w:r>
      <w:r w:rsidRPr="00C36AF5">
        <w:rPr>
          <w:rFonts w:asciiTheme="majorBidi" w:hAnsiTheme="majorBidi" w:cs="B Nazanin" w:hint="cs"/>
          <w:rtl/>
        </w:rPr>
        <w:t>به عنوان زنجیر افزا به محلول واکنش اضافه شد. سپس پیش پلیمر به دست آمده به مدت 24 ساعت</w:t>
      </w:r>
      <w:r w:rsidRPr="00C36AF5">
        <w:rPr>
          <w:rFonts w:cs="B Nazanin" w:hint="cs"/>
          <w:rtl/>
        </w:rPr>
        <w:t xml:space="preserve"> تحت </w:t>
      </w:r>
      <w:r w:rsidRPr="00C36AF5">
        <w:rPr>
          <w:rFonts w:asciiTheme="majorBidi" w:hAnsiTheme="majorBidi" w:cs="B Nazanin" w:hint="cs"/>
          <w:rtl/>
        </w:rPr>
        <w:t xml:space="preserve">دمای </w:t>
      </w:r>
      <w:r w:rsidR="00C860C1" w:rsidRPr="00BE5EE9">
        <w:rPr>
          <w:rFonts w:asciiTheme="majorBidi" w:hAnsiTheme="majorBidi" w:cs="B Nazanin"/>
          <w:sz w:val="16"/>
          <w:szCs w:val="16"/>
          <w:vertAlign w:val="superscript"/>
        </w:rPr>
        <w:t>O</w:t>
      </w:r>
      <w:r w:rsidRPr="00C36AF5">
        <w:rPr>
          <w:rFonts w:asciiTheme="majorBidi" w:hAnsiTheme="majorBidi" w:cs="B Nazanin"/>
          <w:sz w:val="20"/>
          <w:szCs w:val="20"/>
        </w:rPr>
        <w:t>C</w:t>
      </w:r>
      <w:r w:rsidRPr="00C36AF5">
        <w:rPr>
          <w:rFonts w:cs="B Nazanin" w:hint="cs"/>
          <w:rtl/>
        </w:rPr>
        <w:t xml:space="preserve">70 در آون خلأ پخت شد. به منظور سنتز نانو کامپوزیت های </w:t>
      </w:r>
      <w:r w:rsidRPr="00C36AF5">
        <w:rPr>
          <w:rFonts w:asciiTheme="majorBidi" w:hAnsiTheme="majorBidi" w:cs="B Nazanin"/>
          <w:sz w:val="20"/>
          <w:szCs w:val="20"/>
        </w:rPr>
        <w:t>PU/LDHs</w:t>
      </w:r>
      <w:r w:rsidRPr="00C36AF5">
        <w:rPr>
          <w:rFonts w:cs="B Nazanin" w:hint="cs"/>
          <w:rtl/>
        </w:rPr>
        <w:t xml:space="preserve">، ابتدا 1% وزنی از هر یک از نانو ذرات همراه 1 اکی والان </w:t>
      </w:r>
      <w:r w:rsidRPr="00C36AF5">
        <w:rPr>
          <w:rFonts w:asciiTheme="majorBidi" w:hAnsiTheme="majorBidi" w:cs="B Nazanin"/>
          <w:sz w:val="20"/>
          <w:szCs w:val="20"/>
        </w:rPr>
        <w:t>CO</w:t>
      </w:r>
      <w:r w:rsidRPr="00C36AF5">
        <w:rPr>
          <w:rFonts w:cs="B Nazanin" w:hint="cs"/>
          <w:sz w:val="20"/>
          <w:szCs w:val="20"/>
          <w:rtl/>
        </w:rPr>
        <w:t xml:space="preserve"> </w:t>
      </w:r>
      <w:r w:rsidRPr="00C36AF5">
        <w:rPr>
          <w:rFonts w:cs="B Nazanin" w:hint="cs"/>
          <w:rtl/>
        </w:rPr>
        <w:t>به مدت یک شبانه روز در دمای اتاق تحت شرایط هم زن به منظور پراکندگی همگن نانو ذرات قرار گرفتند. سپس 1</w:t>
      </w:r>
      <w:r w:rsidRPr="00C36AF5">
        <w:rPr>
          <w:rFonts w:asciiTheme="majorBidi" w:hAnsiTheme="majorBidi" w:cs="B Nazanin" w:hint="cs"/>
          <w:rtl/>
        </w:rPr>
        <w:t xml:space="preserve">/2 اکی والان </w:t>
      </w:r>
      <w:r w:rsidRPr="00C36AF5">
        <w:rPr>
          <w:rFonts w:asciiTheme="majorBidi" w:hAnsiTheme="majorBidi" w:cs="B Nazanin"/>
          <w:sz w:val="20"/>
          <w:szCs w:val="20"/>
        </w:rPr>
        <w:t xml:space="preserve">IPDI </w:t>
      </w:r>
      <w:r w:rsidRPr="00C36AF5">
        <w:rPr>
          <w:rFonts w:asciiTheme="majorBidi" w:hAnsiTheme="majorBidi" w:cs="B Nazanin" w:hint="cs"/>
          <w:sz w:val="20"/>
          <w:szCs w:val="20"/>
          <w:rtl/>
        </w:rPr>
        <w:t xml:space="preserve"> </w:t>
      </w:r>
      <w:r w:rsidRPr="00C36AF5">
        <w:rPr>
          <w:rFonts w:asciiTheme="majorBidi" w:hAnsiTheme="majorBidi" w:cs="B Nazanin" w:hint="cs"/>
          <w:rtl/>
        </w:rPr>
        <w:t xml:space="preserve">به مخلوط همگن شده اضافه شد و واکنش به مدت </w:t>
      </w:r>
      <w:r w:rsidRPr="00C36AF5">
        <w:rPr>
          <w:rFonts w:cs="B Nazanin" w:hint="cs"/>
          <w:rtl/>
        </w:rPr>
        <w:t xml:space="preserve"> </w:t>
      </w:r>
      <w:r w:rsidRPr="00C36AF5">
        <w:rPr>
          <w:rFonts w:asciiTheme="majorBidi" w:hAnsiTheme="majorBidi" w:cs="B Nazanin" w:hint="cs"/>
          <w:rtl/>
        </w:rPr>
        <w:t xml:space="preserve">3 ساعت </w:t>
      </w:r>
      <w:r w:rsidRPr="00C36AF5">
        <w:rPr>
          <w:rFonts w:cs="B Nazanin" w:hint="cs"/>
          <w:rtl/>
        </w:rPr>
        <w:t xml:space="preserve">تحت </w:t>
      </w:r>
      <w:r w:rsidRPr="00C36AF5">
        <w:rPr>
          <w:rFonts w:asciiTheme="majorBidi" w:hAnsiTheme="majorBidi" w:cs="B Nazanin" w:hint="cs"/>
          <w:rtl/>
        </w:rPr>
        <w:t xml:space="preserve">دمای </w:t>
      </w:r>
      <w:r w:rsidR="00C860C1" w:rsidRPr="00BE5EE9">
        <w:rPr>
          <w:rFonts w:asciiTheme="majorBidi" w:hAnsiTheme="majorBidi" w:cs="B Nazanin"/>
          <w:sz w:val="16"/>
          <w:szCs w:val="16"/>
          <w:vertAlign w:val="superscript"/>
        </w:rPr>
        <w:t>O</w:t>
      </w:r>
      <w:r w:rsidRPr="00C36AF5">
        <w:rPr>
          <w:rFonts w:asciiTheme="majorBidi" w:hAnsiTheme="majorBidi" w:cs="B Nazanin"/>
          <w:sz w:val="20"/>
          <w:szCs w:val="20"/>
        </w:rPr>
        <w:t>C</w:t>
      </w:r>
      <w:r w:rsidRPr="00C36AF5">
        <w:rPr>
          <w:rFonts w:cs="B Nazanin" w:hint="cs"/>
          <w:rtl/>
        </w:rPr>
        <w:t xml:space="preserve">80 </w:t>
      </w:r>
      <w:r w:rsidRPr="00C36AF5">
        <w:rPr>
          <w:rFonts w:asciiTheme="majorBidi" w:hAnsiTheme="majorBidi" w:cs="B Nazanin" w:hint="cs"/>
          <w:rtl/>
        </w:rPr>
        <w:t xml:space="preserve">قرار گرفت. بعد از 3 ساعت 1 اکی والان </w:t>
      </w:r>
      <w:r w:rsidRPr="00C36AF5">
        <w:rPr>
          <w:rFonts w:asciiTheme="majorBidi" w:hAnsiTheme="majorBidi" w:cs="B Nazanin"/>
        </w:rPr>
        <w:t xml:space="preserve"> </w:t>
      </w:r>
      <w:r w:rsidRPr="00C36AF5">
        <w:rPr>
          <w:rFonts w:asciiTheme="majorBidi" w:hAnsiTheme="majorBidi" w:cs="B Nazanin"/>
          <w:sz w:val="20"/>
          <w:szCs w:val="20"/>
        </w:rPr>
        <w:t>DEG</w:t>
      </w:r>
      <w:r w:rsidRPr="00C36AF5">
        <w:rPr>
          <w:rFonts w:asciiTheme="majorBidi" w:hAnsiTheme="majorBidi" w:cs="B Nazanin" w:hint="cs"/>
          <w:rtl/>
        </w:rPr>
        <w:t xml:space="preserve">به عنوان زنجیر افزا به محلول واکنش اضافه شد و پیش پلیمر به دست آمده در دمای </w:t>
      </w:r>
      <w:r w:rsidRPr="00C36AF5">
        <w:rPr>
          <w:rFonts w:cs="B Nazanin"/>
        </w:rPr>
        <w:t xml:space="preserve"> </w:t>
      </w:r>
      <w:r w:rsidR="00C860C1" w:rsidRPr="00BE5EE9">
        <w:rPr>
          <w:rFonts w:asciiTheme="majorBidi" w:hAnsiTheme="majorBidi" w:cs="B Nazanin"/>
          <w:sz w:val="16"/>
          <w:szCs w:val="16"/>
          <w:vertAlign w:val="superscript"/>
        </w:rPr>
        <w:t>O</w:t>
      </w:r>
      <w:r w:rsidRPr="00C36AF5">
        <w:rPr>
          <w:rFonts w:asciiTheme="majorBidi" w:hAnsiTheme="majorBidi" w:cs="B Nazanin"/>
          <w:sz w:val="20"/>
          <w:szCs w:val="20"/>
        </w:rPr>
        <w:t>C</w:t>
      </w:r>
      <w:r w:rsidRPr="00C36AF5">
        <w:rPr>
          <w:rFonts w:cs="B Nazanin" w:hint="cs"/>
          <w:rtl/>
        </w:rPr>
        <w:t xml:space="preserve">70 به مدت </w:t>
      </w:r>
      <w:r w:rsidRPr="00C36AF5">
        <w:rPr>
          <w:rFonts w:asciiTheme="majorBidi" w:hAnsiTheme="majorBidi" w:cs="B Nazanin" w:hint="cs"/>
          <w:rtl/>
        </w:rPr>
        <w:t>24 ساعت</w:t>
      </w:r>
      <w:r w:rsidRPr="00C36AF5">
        <w:rPr>
          <w:rFonts w:cs="B Nazanin" w:hint="cs"/>
          <w:rtl/>
        </w:rPr>
        <w:t xml:space="preserve"> پخت شد.</w:t>
      </w:r>
    </w:p>
    <w:p w:rsidR="00EB47BA" w:rsidRDefault="00EB47BA" w:rsidP="00B46DC3"/>
    <w:p w:rsidR="00EB47BA" w:rsidRPr="001D48A7" w:rsidRDefault="00EB47BA" w:rsidP="00EB47BA">
      <w:pPr>
        <w:jc w:val="center"/>
        <w:rPr>
          <w:rFonts w:cs="B Nazanin"/>
          <w:sz w:val="20"/>
          <w:szCs w:val="20"/>
          <w:rtl/>
        </w:rPr>
      </w:pPr>
      <w:r w:rsidRPr="001D48A7">
        <w:rPr>
          <w:rFonts w:cs="B Nazanin" w:hint="cs"/>
          <w:sz w:val="20"/>
          <w:szCs w:val="20"/>
          <w:rtl/>
        </w:rPr>
        <w:t xml:space="preserve">جدول1. نام نمونه ها و </w:t>
      </w:r>
      <w:r>
        <w:rPr>
          <w:rFonts w:cs="B Nazanin" w:hint="cs"/>
          <w:sz w:val="20"/>
          <w:szCs w:val="20"/>
          <w:rtl/>
        </w:rPr>
        <w:t>ف</w:t>
      </w:r>
      <w:r w:rsidRPr="001D48A7">
        <w:rPr>
          <w:rFonts w:cs="B Nazanin" w:hint="cs"/>
          <w:sz w:val="20"/>
          <w:szCs w:val="20"/>
          <w:rtl/>
        </w:rPr>
        <w:t>رمولاسیون سنتز نانو کامپوزیت های</w:t>
      </w:r>
      <w:r>
        <w:rPr>
          <w:rFonts w:cs="B Nazanin" w:hint="cs"/>
          <w:sz w:val="20"/>
          <w:szCs w:val="20"/>
          <w:rtl/>
        </w:rPr>
        <w:t xml:space="preserve"> </w:t>
      </w:r>
      <w:r w:rsidRPr="001D48A7">
        <w:rPr>
          <w:rFonts w:cs="B Nazanin"/>
          <w:sz w:val="20"/>
          <w:szCs w:val="20"/>
        </w:rPr>
        <w:t xml:space="preserve"> </w:t>
      </w:r>
      <w:r w:rsidRPr="001D48A7">
        <w:rPr>
          <w:rFonts w:asciiTheme="majorBidi" w:hAnsiTheme="majorBidi" w:cstheme="majorBidi"/>
          <w:sz w:val="20"/>
          <w:szCs w:val="20"/>
        </w:rPr>
        <w:t>PU/LDHs</w:t>
      </w:r>
      <w:r>
        <w:rPr>
          <w:rFonts w:cs="B Nazanin" w:hint="cs"/>
          <w:sz w:val="20"/>
          <w:szCs w:val="20"/>
          <w:rtl/>
        </w:rPr>
        <w:t xml:space="preserve">و </w:t>
      </w:r>
      <w:r w:rsidRPr="001D48A7">
        <w:rPr>
          <w:rFonts w:asciiTheme="majorBidi" w:hAnsiTheme="majorBidi" w:cstheme="majorBidi"/>
          <w:sz w:val="20"/>
          <w:szCs w:val="20"/>
        </w:rPr>
        <w:t>PU</w:t>
      </w:r>
      <w:r w:rsidRPr="001D48A7">
        <w:rPr>
          <w:rFonts w:cs="B Nazanin" w:hint="cs"/>
          <w:sz w:val="20"/>
          <w:szCs w:val="20"/>
          <w:rtl/>
        </w:rPr>
        <w:t xml:space="preserve"> خالص</w:t>
      </w:r>
      <w:r>
        <w:rPr>
          <w:rFonts w:cs="B Nazanin"/>
          <w:sz w:val="20"/>
          <w:szCs w:val="20"/>
        </w:rPr>
        <w:t>.</w:t>
      </w:r>
    </w:p>
    <w:tbl>
      <w:tblPr>
        <w:tblStyle w:val="TableGrid"/>
        <w:tblW w:w="10098" w:type="dxa"/>
        <w:jc w:val="center"/>
        <w:tblLook w:val="04A0" w:firstRow="1" w:lastRow="0" w:firstColumn="1" w:lastColumn="0" w:noHBand="0" w:noVBand="1"/>
      </w:tblPr>
      <w:tblGrid>
        <w:gridCol w:w="2524"/>
        <w:gridCol w:w="2524"/>
        <w:gridCol w:w="2525"/>
        <w:gridCol w:w="2525"/>
      </w:tblGrid>
      <w:tr w:rsidR="00EB47BA" w:rsidTr="00EB47BA">
        <w:trPr>
          <w:trHeight w:val="566"/>
          <w:jc w:val="center"/>
        </w:trPr>
        <w:tc>
          <w:tcPr>
            <w:tcW w:w="2524" w:type="dxa"/>
          </w:tcPr>
          <w:p w:rsidR="00EB47BA" w:rsidRDefault="00EB47BA" w:rsidP="00CD63EA">
            <w:pPr>
              <w:tabs>
                <w:tab w:val="left" w:pos="915"/>
              </w:tabs>
              <w:jc w:val="center"/>
              <w:rPr>
                <w:rFonts w:eastAsia="GulliverRM"/>
                <w:color w:val="000000"/>
                <w:rtl/>
              </w:rPr>
            </w:pPr>
            <w:r>
              <w:rPr>
                <w:rFonts w:eastAsia="GulliverRM" w:hint="cs"/>
                <w:color w:val="000000"/>
                <w:rtl/>
              </w:rPr>
              <w:t>نام نمونه</w:t>
            </w:r>
          </w:p>
          <w:p w:rsidR="00EB47BA" w:rsidRPr="00EF7A22" w:rsidRDefault="00EB47BA" w:rsidP="00CD63EA">
            <w:pPr>
              <w:tabs>
                <w:tab w:val="left" w:pos="915"/>
              </w:tabs>
              <w:jc w:val="center"/>
              <w:rPr>
                <w:rFonts w:asciiTheme="majorBidi" w:hAnsiTheme="majorBidi" w:cstheme="majorBidi"/>
              </w:rPr>
            </w:pPr>
          </w:p>
        </w:tc>
        <w:tc>
          <w:tcPr>
            <w:tcW w:w="2524" w:type="dxa"/>
          </w:tcPr>
          <w:p w:rsidR="00EB47BA" w:rsidRPr="001D48A7" w:rsidRDefault="00EB47BA" w:rsidP="00CD63EA">
            <w:pPr>
              <w:autoSpaceDE w:val="0"/>
              <w:autoSpaceDN w:val="0"/>
              <w:adjustRightInd w:val="0"/>
              <w:jc w:val="center"/>
              <w:rPr>
                <w:color w:val="231F20"/>
                <w:sz w:val="20"/>
                <w:szCs w:val="20"/>
              </w:rPr>
            </w:pPr>
            <w:r w:rsidRPr="001D48A7">
              <w:rPr>
                <w:color w:val="231F20"/>
                <w:sz w:val="20"/>
                <w:szCs w:val="20"/>
              </w:rPr>
              <w:t xml:space="preserve">Block </w:t>
            </w:r>
            <w:proofErr w:type="spellStart"/>
            <w:r w:rsidRPr="001D48A7">
              <w:rPr>
                <w:color w:val="231F20"/>
                <w:sz w:val="20"/>
                <w:szCs w:val="20"/>
              </w:rPr>
              <w:t>ratio</w:t>
            </w:r>
            <w:r w:rsidRPr="001D48A7">
              <w:rPr>
                <w:color w:val="231F20"/>
                <w:sz w:val="20"/>
                <w:szCs w:val="20"/>
                <w:vertAlign w:val="superscript"/>
              </w:rPr>
              <w:t>a</w:t>
            </w:r>
            <w:proofErr w:type="spellEnd"/>
          </w:p>
          <w:p w:rsidR="00EB47BA" w:rsidRPr="00EF7A22" w:rsidRDefault="00EB47BA" w:rsidP="00CD63EA">
            <w:pPr>
              <w:tabs>
                <w:tab w:val="left" w:pos="915"/>
              </w:tabs>
              <w:jc w:val="center"/>
              <w:rPr>
                <w:color w:val="231F20"/>
              </w:rPr>
            </w:pPr>
            <w:r w:rsidRPr="001D48A7">
              <w:rPr>
                <w:color w:val="231F20"/>
                <w:sz w:val="20"/>
                <w:szCs w:val="20"/>
              </w:rPr>
              <w:t>(</w:t>
            </w:r>
            <w:proofErr w:type="spellStart"/>
            <w:r w:rsidRPr="001D48A7">
              <w:rPr>
                <w:color w:val="231F20"/>
                <w:sz w:val="20"/>
                <w:szCs w:val="20"/>
              </w:rPr>
              <w:t>CO</w:t>
            </w:r>
            <w:r w:rsidRPr="001D48A7">
              <w:rPr>
                <w:color w:val="231F20"/>
                <w:sz w:val="20"/>
                <w:szCs w:val="20"/>
                <w:vertAlign w:val="superscript"/>
              </w:rPr>
              <w:t>b</w:t>
            </w:r>
            <w:r w:rsidRPr="001D48A7">
              <w:rPr>
                <w:color w:val="231F20"/>
                <w:sz w:val="20"/>
                <w:szCs w:val="20"/>
              </w:rPr>
              <w:t>:IPDI</w:t>
            </w:r>
            <w:r w:rsidRPr="001D48A7">
              <w:rPr>
                <w:color w:val="231F20"/>
                <w:sz w:val="20"/>
                <w:szCs w:val="20"/>
                <w:vertAlign w:val="superscript"/>
              </w:rPr>
              <w:t>c</w:t>
            </w:r>
            <w:r w:rsidRPr="001D48A7">
              <w:rPr>
                <w:color w:val="231F20"/>
                <w:sz w:val="20"/>
                <w:szCs w:val="20"/>
              </w:rPr>
              <w:t>:DEG</w:t>
            </w:r>
            <w:r w:rsidRPr="001D48A7">
              <w:rPr>
                <w:color w:val="231F20"/>
                <w:sz w:val="20"/>
                <w:szCs w:val="20"/>
                <w:vertAlign w:val="superscript"/>
              </w:rPr>
              <w:t>d</w:t>
            </w:r>
            <w:proofErr w:type="spellEnd"/>
            <w:r w:rsidRPr="001D48A7">
              <w:rPr>
                <w:color w:val="231F20"/>
                <w:sz w:val="20"/>
                <w:szCs w:val="20"/>
              </w:rPr>
              <w:t>)</w:t>
            </w:r>
          </w:p>
        </w:tc>
        <w:tc>
          <w:tcPr>
            <w:tcW w:w="2525" w:type="dxa"/>
          </w:tcPr>
          <w:p w:rsidR="00EB47BA" w:rsidRPr="00EF7A22" w:rsidRDefault="00EB47BA" w:rsidP="00CD63EA">
            <w:pPr>
              <w:tabs>
                <w:tab w:val="left" w:pos="915"/>
              </w:tabs>
              <w:jc w:val="center"/>
              <w:rPr>
                <w:rFonts w:asciiTheme="majorBidi" w:hAnsiTheme="majorBidi" w:cstheme="majorBidi"/>
              </w:rPr>
            </w:pPr>
            <w:r>
              <w:rPr>
                <w:rFonts w:hint="cs"/>
                <w:color w:val="231F20"/>
                <w:rtl/>
              </w:rPr>
              <w:t>نوع نانوذره</w:t>
            </w:r>
          </w:p>
        </w:tc>
        <w:tc>
          <w:tcPr>
            <w:tcW w:w="2525" w:type="dxa"/>
          </w:tcPr>
          <w:p w:rsidR="00EB47BA" w:rsidRDefault="00EB47BA" w:rsidP="00CD63EA">
            <w:pPr>
              <w:tabs>
                <w:tab w:val="left" w:pos="915"/>
              </w:tabs>
              <w:jc w:val="center"/>
              <w:rPr>
                <w:color w:val="000000"/>
                <w:rtl/>
              </w:rPr>
            </w:pPr>
            <w:r>
              <w:rPr>
                <w:rFonts w:hint="cs"/>
                <w:color w:val="000000"/>
                <w:rtl/>
              </w:rPr>
              <w:t>مقدار نانو ذره</w:t>
            </w:r>
          </w:p>
          <w:p w:rsidR="00EB47BA" w:rsidRPr="00EF7A22" w:rsidRDefault="00EB47BA" w:rsidP="00CD63EA">
            <w:pPr>
              <w:tabs>
                <w:tab w:val="left" w:pos="915"/>
              </w:tabs>
              <w:jc w:val="center"/>
              <w:rPr>
                <w:rFonts w:asciiTheme="majorBidi" w:hAnsiTheme="majorBidi" w:cstheme="majorBidi"/>
              </w:rPr>
            </w:pPr>
            <w:r w:rsidRPr="001D48A7">
              <w:rPr>
                <w:color w:val="000000"/>
                <w:sz w:val="20"/>
                <w:szCs w:val="20"/>
              </w:rPr>
              <w:t xml:space="preserve"> (</w:t>
            </w:r>
            <w:proofErr w:type="spellStart"/>
            <w:r w:rsidRPr="001D48A7">
              <w:rPr>
                <w:color w:val="000000"/>
                <w:sz w:val="20"/>
                <w:szCs w:val="20"/>
              </w:rPr>
              <w:t>Wt</w:t>
            </w:r>
            <w:proofErr w:type="spellEnd"/>
            <w:r w:rsidRPr="001D48A7">
              <w:rPr>
                <w:color w:val="000000"/>
                <w:sz w:val="20"/>
                <w:szCs w:val="20"/>
              </w:rPr>
              <w:t xml:space="preserve"> %)</w:t>
            </w:r>
          </w:p>
        </w:tc>
      </w:tr>
      <w:tr w:rsidR="00EB47BA" w:rsidTr="00CD63EA">
        <w:trPr>
          <w:trHeight w:val="245"/>
          <w:jc w:val="center"/>
        </w:trPr>
        <w:tc>
          <w:tcPr>
            <w:tcW w:w="2524"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PU</w:t>
            </w:r>
          </w:p>
        </w:tc>
        <w:tc>
          <w:tcPr>
            <w:tcW w:w="2524" w:type="dxa"/>
          </w:tcPr>
          <w:p w:rsidR="00EB47BA" w:rsidRPr="00EF7A22" w:rsidRDefault="00EB47BA" w:rsidP="00CD63EA">
            <w:pPr>
              <w:tabs>
                <w:tab w:val="left" w:pos="915"/>
              </w:tabs>
              <w:jc w:val="center"/>
              <w:rPr>
                <w:color w:val="000000"/>
              </w:rPr>
            </w:pPr>
            <w:r>
              <w:rPr>
                <w:rFonts w:hint="cs"/>
                <w:color w:val="000000"/>
                <w:rtl/>
              </w:rPr>
              <w:t>1</w:t>
            </w:r>
            <w:r w:rsidRPr="00EF7A22">
              <w:rPr>
                <w:color w:val="000000"/>
              </w:rPr>
              <w:t>:</w:t>
            </w:r>
            <w:r>
              <w:rPr>
                <w:rFonts w:hint="cs"/>
                <w:color w:val="000000"/>
                <w:rtl/>
              </w:rPr>
              <w:t>1/2</w:t>
            </w:r>
            <w:r w:rsidRPr="00EF7A22">
              <w:rPr>
                <w:color w:val="000000"/>
              </w:rPr>
              <w:t>:</w:t>
            </w:r>
            <w:r>
              <w:rPr>
                <w:rFonts w:hint="cs"/>
                <w:color w:val="000000"/>
                <w:rtl/>
              </w:rPr>
              <w:t>1</w:t>
            </w:r>
          </w:p>
        </w:tc>
        <w:tc>
          <w:tcPr>
            <w:tcW w:w="2525"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None</w:t>
            </w:r>
          </w:p>
        </w:tc>
        <w:tc>
          <w:tcPr>
            <w:tcW w:w="2525" w:type="dxa"/>
          </w:tcPr>
          <w:p w:rsidR="00EB47BA" w:rsidRPr="00EF7A22" w:rsidRDefault="00EB47BA" w:rsidP="00CD63EA">
            <w:pPr>
              <w:tabs>
                <w:tab w:val="left" w:pos="915"/>
              </w:tabs>
              <w:jc w:val="center"/>
              <w:rPr>
                <w:rFonts w:asciiTheme="majorBidi" w:hAnsiTheme="majorBidi" w:cstheme="majorBidi"/>
              </w:rPr>
            </w:pPr>
            <w:r>
              <w:rPr>
                <w:rFonts w:asciiTheme="majorBidi" w:hAnsiTheme="majorBidi" w:cstheme="majorBidi" w:hint="cs"/>
                <w:rtl/>
              </w:rPr>
              <w:t>0</w:t>
            </w:r>
          </w:p>
        </w:tc>
      </w:tr>
      <w:tr w:rsidR="00EB47BA" w:rsidTr="00CD63EA">
        <w:trPr>
          <w:trHeight w:val="258"/>
          <w:jc w:val="center"/>
        </w:trPr>
        <w:tc>
          <w:tcPr>
            <w:tcW w:w="2524"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PU/LDH</w:t>
            </w:r>
          </w:p>
        </w:tc>
        <w:tc>
          <w:tcPr>
            <w:tcW w:w="2524" w:type="dxa"/>
          </w:tcPr>
          <w:p w:rsidR="00EB47BA" w:rsidRPr="00EF7A22" w:rsidRDefault="00EB47BA" w:rsidP="00CD63EA">
            <w:pPr>
              <w:tabs>
                <w:tab w:val="left" w:pos="915"/>
              </w:tabs>
              <w:jc w:val="center"/>
              <w:rPr>
                <w:rFonts w:asciiTheme="majorBidi" w:hAnsiTheme="majorBidi" w:cstheme="majorBidi"/>
                <w:b/>
                <w:bCs/>
              </w:rPr>
            </w:pPr>
            <w:r>
              <w:rPr>
                <w:rFonts w:hint="cs"/>
                <w:color w:val="000000"/>
                <w:rtl/>
              </w:rPr>
              <w:t>1</w:t>
            </w:r>
            <w:r w:rsidRPr="00EF7A22">
              <w:rPr>
                <w:color w:val="000000"/>
              </w:rPr>
              <w:t>:</w:t>
            </w:r>
            <w:r>
              <w:rPr>
                <w:rFonts w:hint="cs"/>
                <w:color w:val="000000"/>
                <w:rtl/>
              </w:rPr>
              <w:t>1/2</w:t>
            </w:r>
            <w:r w:rsidRPr="00EF7A22">
              <w:rPr>
                <w:color w:val="000000"/>
              </w:rPr>
              <w:t>:</w:t>
            </w:r>
            <w:r>
              <w:rPr>
                <w:rFonts w:hint="cs"/>
                <w:color w:val="000000"/>
                <w:rtl/>
              </w:rPr>
              <w:t>1</w:t>
            </w:r>
          </w:p>
        </w:tc>
        <w:tc>
          <w:tcPr>
            <w:tcW w:w="2525"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LDH</w:t>
            </w:r>
          </w:p>
        </w:tc>
        <w:tc>
          <w:tcPr>
            <w:tcW w:w="2525" w:type="dxa"/>
          </w:tcPr>
          <w:p w:rsidR="00EB47BA" w:rsidRPr="00EF7A22" w:rsidRDefault="00EB47BA" w:rsidP="00CD63EA">
            <w:pPr>
              <w:tabs>
                <w:tab w:val="left" w:pos="915"/>
              </w:tabs>
              <w:jc w:val="center"/>
              <w:rPr>
                <w:rFonts w:asciiTheme="majorBidi" w:hAnsiTheme="majorBidi" w:cstheme="majorBidi"/>
              </w:rPr>
            </w:pPr>
            <w:r>
              <w:rPr>
                <w:rFonts w:asciiTheme="majorBidi" w:hAnsiTheme="majorBidi" w:cstheme="majorBidi" w:hint="cs"/>
                <w:rtl/>
              </w:rPr>
              <w:t>1</w:t>
            </w:r>
          </w:p>
        </w:tc>
      </w:tr>
      <w:tr w:rsidR="00EB47BA" w:rsidTr="00CD63EA">
        <w:trPr>
          <w:trHeight w:val="245"/>
          <w:jc w:val="center"/>
        </w:trPr>
        <w:tc>
          <w:tcPr>
            <w:tcW w:w="2524"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PU/Cur-LDH</w:t>
            </w:r>
          </w:p>
        </w:tc>
        <w:tc>
          <w:tcPr>
            <w:tcW w:w="2524" w:type="dxa"/>
          </w:tcPr>
          <w:p w:rsidR="00EB47BA" w:rsidRPr="00EF7A22" w:rsidRDefault="00EB47BA" w:rsidP="00CD63EA">
            <w:pPr>
              <w:tabs>
                <w:tab w:val="left" w:pos="915"/>
              </w:tabs>
              <w:jc w:val="center"/>
              <w:rPr>
                <w:rFonts w:asciiTheme="majorBidi" w:hAnsiTheme="majorBidi" w:cstheme="majorBidi"/>
                <w:b/>
                <w:bCs/>
              </w:rPr>
            </w:pPr>
            <w:r>
              <w:rPr>
                <w:rFonts w:hint="cs"/>
                <w:color w:val="000000"/>
                <w:rtl/>
              </w:rPr>
              <w:t>1</w:t>
            </w:r>
            <w:r w:rsidRPr="00EF7A22">
              <w:rPr>
                <w:color w:val="000000"/>
              </w:rPr>
              <w:t>:</w:t>
            </w:r>
            <w:r>
              <w:rPr>
                <w:rFonts w:hint="cs"/>
                <w:color w:val="000000"/>
                <w:rtl/>
              </w:rPr>
              <w:t>1/2</w:t>
            </w:r>
            <w:r w:rsidRPr="00EF7A22">
              <w:rPr>
                <w:color w:val="000000"/>
              </w:rPr>
              <w:t>:</w:t>
            </w:r>
            <w:r>
              <w:rPr>
                <w:rFonts w:hint="cs"/>
                <w:color w:val="000000"/>
                <w:rtl/>
              </w:rPr>
              <w:t>1</w:t>
            </w:r>
          </w:p>
        </w:tc>
        <w:tc>
          <w:tcPr>
            <w:tcW w:w="2525"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Cur-LDH</w:t>
            </w:r>
          </w:p>
        </w:tc>
        <w:tc>
          <w:tcPr>
            <w:tcW w:w="2525" w:type="dxa"/>
          </w:tcPr>
          <w:p w:rsidR="00EB47BA" w:rsidRPr="00EF7A22" w:rsidRDefault="00EB47BA" w:rsidP="00CD63EA">
            <w:pPr>
              <w:tabs>
                <w:tab w:val="left" w:pos="915"/>
              </w:tabs>
              <w:jc w:val="center"/>
              <w:rPr>
                <w:rFonts w:asciiTheme="majorBidi" w:hAnsiTheme="majorBidi" w:cstheme="majorBidi"/>
              </w:rPr>
            </w:pPr>
            <w:r>
              <w:rPr>
                <w:rFonts w:asciiTheme="majorBidi" w:hAnsiTheme="majorBidi" w:cstheme="majorBidi" w:hint="cs"/>
                <w:rtl/>
              </w:rPr>
              <w:t>1</w:t>
            </w:r>
          </w:p>
        </w:tc>
      </w:tr>
      <w:tr w:rsidR="00EB47BA" w:rsidTr="00CD63EA">
        <w:trPr>
          <w:trHeight w:val="258"/>
          <w:jc w:val="center"/>
        </w:trPr>
        <w:tc>
          <w:tcPr>
            <w:tcW w:w="2524"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PU/Cur-SC4A-LDH</w:t>
            </w:r>
          </w:p>
        </w:tc>
        <w:tc>
          <w:tcPr>
            <w:tcW w:w="2524" w:type="dxa"/>
          </w:tcPr>
          <w:p w:rsidR="00EB47BA" w:rsidRPr="00EF7A22" w:rsidRDefault="00EB47BA" w:rsidP="00CD63EA">
            <w:pPr>
              <w:tabs>
                <w:tab w:val="left" w:pos="915"/>
              </w:tabs>
              <w:jc w:val="center"/>
              <w:rPr>
                <w:rFonts w:asciiTheme="majorBidi" w:hAnsiTheme="majorBidi" w:cstheme="majorBidi"/>
                <w:b/>
                <w:bCs/>
              </w:rPr>
            </w:pPr>
            <w:r>
              <w:rPr>
                <w:rFonts w:hint="cs"/>
                <w:color w:val="000000"/>
                <w:rtl/>
              </w:rPr>
              <w:t>1</w:t>
            </w:r>
            <w:r w:rsidRPr="00EF7A22">
              <w:rPr>
                <w:color w:val="000000"/>
              </w:rPr>
              <w:t>:</w:t>
            </w:r>
            <w:r>
              <w:rPr>
                <w:rFonts w:hint="cs"/>
                <w:color w:val="000000"/>
                <w:rtl/>
              </w:rPr>
              <w:t>1/2</w:t>
            </w:r>
            <w:r w:rsidRPr="00EF7A22">
              <w:rPr>
                <w:color w:val="000000"/>
              </w:rPr>
              <w:t>:</w:t>
            </w:r>
            <w:r>
              <w:rPr>
                <w:rFonts w:hint="cs"/>
                <w:color w:val="000000"/>
                <w:rtl/>
              </w:rPr>
              <w:t>1</w:t>
            </w:r>
          </w:p>
        </w:tc>
        <w:tc>
          <w:tcPr>
            <w:tcW w:w="2525"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Cur-SC4A-LDH</w:t>
            </w:r>
          </w:p>
        </w:tc>
        <w:tc>
          <w:tcPr>
            <w:tcW w:w="2525" w:type="dxa"/>
          </w:tcPr>
          <w:p w:rsidR="00EB47BA" w:rsidRPr="00EF7A22" w:rsidRDefault="00EB47BA" w:rsidP="00CD63EA">
            <w:pPr>
              <w:tabs>
                <w:tab w:val="left" w:pos="915"/>
              </w:tabs>
              <w:jc w:val="center"/>
              <w:rPr>
                <w:rFonts w:asciiTheme="majorBidi" w:hAnsiTheme="majorBidi" w:cstheme="majorBidi"/>
              </w:rPr>
            </w:pPr>
            <w:r>
              <w:rPr>
                <w:rFonts w:asciiTheme="majorBidi" w:hAnsiTheme="majorBidi" w:cstheme="majorBidi" w:hint="cs"/>
                <w:rtl/>
              </w:rPr>
              <w:t>1</w:t>
            </w:r>
          </w:p>
        </w:tc>
      </w:tr>
      <w:tr w:rsidR="00EB47BA" w:rsidTr="00CD63EA">
        <w:trPr>
          <w:trHeight w:val="260"/>
          <w:jc w:val="center"/>
        </w:trPr>
        <w:tc>
          <w:tcPr>
            <w:tcW w:w="2524"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PU/</w:t>
            </w:r>
            <w:bookmarkStart w:id="7" w:name="OLE_LINK584"/>
            <w:bookmarkStart w:id="8" w:name="OLE_LINK585"/>
            <w:r w:rsidRPr="001D48A7">
              <w:rPr>
                <w:rFonts w:asciiTheme="majorBidi" w:hAnsiTheme="majorBidi" w:cstheme="majorBidi"/>
                <w:sz w:val="20"/>
                <w:szCs w:val="20"/>
              </w:rPr>
              <w:t>Cur-SuC4A-LDH</w:t>
            </w:r>
            <w:bookmarkEnd w:id="7"/>
            <w:bookmarkEnd w:id="8"/>
          </w:p>
        </w:tc>
        <w:tc>
          <w:tcPr>
            <w:tcW w:w="2524" w:type="dxa"/>
          </w:tcPr>
          <w:p w:rsidR="00EB47BA" w:rsidRPr="00EF7A22" w:rsidRDefault="00EB47BA" w:rsidP="00CD63EA">
            <w:pPr>
              <w:tabs>
                <w:tab w:val="left" w:pos="915"/>
              </w:tabs>
              <w:jc w:val="center"/>
              <w:rPr>
                <w:rFonts w:asciiTheme="majorBidi" w:hAnsiTheme="majorBidi" w:cstheme="majorBidi"/>
                <w:b/>
                <w:bCs/>
              </w:rPr>
            </w:pPr>
            <w:r>
              <w:rPr>
                <w:rFonts w:hint="cs"/>
                <w:color w:val="000000"/>
                <w:rtl/>
              </w:rPr>
              <w:t>1</w:t>
            </w:r>
            <w:r w:rsidRPr="00EF7A22">
              <w:rPr>
                <w:color w:val="000000"/>
              </w:rPr>
              <w:t>:</w:t>
            </w:r>
            <w:r>
              <w:rPr>
                <w:rFonts w:hint="cs"/>
                <w:color w:val="000000"/>
                <w:rtl/>
              </w:rPr>
              <w:t>1/2</w:t>
            </w:r>
            <w:r w:rsidRPr="00EF7A22">
              <w:rPr>
                <w:color w:val="000000"/>
              </w:rPr>
              <w:t>:</w:t>
            </w:r>
            <w:r>
              <w:rPr>
                <w:rFonts w:hint="cs"/>
                <w:color w:val="000000"/>
                <w:rtl/>
              </w:rPr>
              <w:t>1</w:t>
            </w:r>
          </w:p>
        </w:tc>
        <w:tc>
          <w:tcPr>
            <w:tcW w:w="2525" w:type="dxa"/>
          </w:tcPr>
          <w:p w:rsidR="00EB47BA" w:rsidRPr="001D48A7" w:rsidRDefault="00EB47BA" w:rsidP="00CD63EA">
            <w:pPr>
              <w:tabs>
                <w:tab w:val="left" w:pos="915"/>
              </w:tabs>
              <w:jc w:val="center"/>
              <w:rPr>
                <w:rFonts w:asciiTheme="majorBidi" w:hAnsiTheme="majorBidi" w:cstheme="majorBidi"/>
                <w:sz w:val="20"/>
                <w:szCs w:val="20"/>
              </w:rPr>
            </w:pPr>
            <w:r w:rsidRPr="001D48A7">
              <w:rPr>
                <w:rFonts w:asciiTheme="majorBidi" w:hAnsiTheme="majorBidi" w:cstheme="majorBidi"/>
                <w:sz w:val="20"/>
                <w:szCs w:val="20"/>
              </w:rPr>
              <w:t>Cur-SuC4A-LDH</w:t>
            </w:r>
          </w:p>
        </w:tc>
        <w:tc>
          <w:tcPr>
            <w:tcW w:w="2525" w:type="dxa"/>
          </w:tcPr>
          <w:p w:rsidR="00EB47BA" w:rsidRPr="00EF7A22" w:rsidRDefault="00EB47BA" w:rsidP="00CD63EA">
            <w:pPr>
              <w:tabs>
                <w:tab w:val="left" w:pos="915"/>
              </w:tabs>
              <w:jc w:val="center"/>
              <w:rPr>
                <w:rFonts w:asciiTheme="majorBidi" w:hAnsiTheme="majorBidi" w:cstheme="majorBidi"/>
              </w:rPr>
            </w:pPr>
            <w:r>
              <w:rPr>
                <w:rFonts w:asciiTheme="majorBidi" w:hAnsiTheme="majorBidi" w:cstheme="majorBidi" w:hint="cs"/>
                <w:rtl/>
              </w:rPr>
              <w:t>1</w:t>
            </w:r>
          </w:p>
        </w:tc>
      </w:tr>
    </w:tbl>
    <w:p w:rsidR="00EB47BA" w:rsidRDefault="00EB47BA" w:rsidP="00EB47BA">
      <w:pPr>
        <w:ind w:left="360"/>
        <w:rPr>
          <w:vertAlign w:val="superscript"/>
          <w:rtl/>
        </w:rPr>
      </w:pPr>
    </w:p>
    <w:p w:rsidR="00EB47BA" w:rsidRPr="001D48A7" w:rsidRDefault="00EB47BA" w:rsidP="00EB47BA">
      <w:pPr>
        <w:bidi w:val="0"/>
        <w:ind w:left="360"/>
        <w:rPr>
          <w:sz w:val="20"/>
          <w:szCs w:val="20"/>
        </w:rPr>
      </w:pPr>
      <w:proofErr w:type="gramStart"/>
      <w:r w:rsidRPr="001D48A7">
        <w:rPr>
          <w:sz w:val="20"/>
          <w:szCs w:val="20"/>
          <w:vertAlign w:val="superscript"/>
        </w:rPr>
        <w:t>a</w:t>
      </w:r>
      <w:proofErr w:type="gramEnd"/>
      <w:r w:rsidRPr="001D48A7">
        <w:rPr>
          <w:sz w:val="20"/>
          <w:szCs w:val="20"/>
          <w:vertAlign w:val="superscript"/>
        </w:rPr>
        <w:t xml:space="preserve"> </w:t>
      </w:r>
      <w:r w:rsidRPr="001D48A7">
        <w:rPr>
          <w:sz w:val="20"/>
          <w:szCs w:val="20"/>
        </w:rPr>
        <w:t xml:space="preserve">Molar ratio of </w:t>
      </w:r>
      <w:proofErr w:type="spellStart"/>
      <w:r w:rsidRPr="001D48A7">
        <w:rPr>
          <w:sz w:val="20"/>
          <w:szCs w:val="20"/>
        </w:rPr>
        <w:t>polyol</w:t>
      </w:r>
      <w:proofErr w:type="spellEnd"/>
      <w:r w:rsidRPr="001D48A7">
        <w:rPr>
          <w:sz w:val="20"/>
          <w:szCs w:val="20"/>
        </w:rPr>
        <w:t xml:space="preserve">: </w:t>
      </w:r>
      <w:proofErr w:type="spellStart"/>
      <w:r w:rsidRPr="001D48A7">
        <w:rPr>
          <w:sz w:val="20"/>
          <w:szCs w:val="20"/>
        </w:rPr>
        <w:t>diisocyanate</w:t>
      </w:r>
      <w:proofErr w:type="spellEnd"/>
      <w:r w:rsidRPr="001D48A7">
        <w:rPr>
          <w:sz w:val="20"/>
          <w:szCs w:val="20"/>
        </w:rPr>
        <w:t>: chain extender</w:t>
      </w:r>
    </w:p>
    <w:p w:rsidR="00EB47BA" w:rsidRPr="001D48A7" w:rsidRDefault="00EB47BA" w:rsidP="00EB47BA">
      <w:pPr>
        <w:bidi w:val="0"/>
        <w:ind w:left="360"/>
        <w:rPr>
          <w:sz w:val="20"/>
          <w:szCs w:val="20"/>
        </w:rPr>
      </w:pPr>
      <w:proofErr w:type="gramStart"/>
      <w:r w:rsidRPr="001D48A7">
        <w:rPr>
          <w:sz w:val="20"/>
          <w:szCs w:val="20"/>
          <w:vertAlign w:val="superscript"/>
        </w:rPr>
        <w:t>b</w:t>
      </w:r>
      <w:proofErr w:type="gramEnd"/>
      <w:r w:rsidRPr="001D48A7">
        <w:rPr>
          <w:sz w:val="20"/>
          <w:szCs w:val="20"/>
        </w:rPr>
        <w:t xml:space="preserve"> Castor oil</w:t>
      </w:r>
    </w:p>
    <w:p w:rsidR="00EB47BA" w:rsidRPr="001D48A7" w:rsidRDefault="00EB47BA" w:rsidP="00EB47BA">
      <w:pPr>
        <w:bidi w:val="0"/>
        <w:ind w:left="360"/>
        <w:rPr>
          <w:sz w:val="20"/>
          <w:szCs w:val="20"/>
        </w:rPr>
      </w:pPr>
      <w:proofErr w:type="gramStart"/>
      <w:r w:rsidRPr="001D48A7">
        <w:rPr>
          <w:sz w:val="20"/>
          <w:szCs w:val="20"/>
          <w:vertAlign w:val="superscript"/>
        </w:rPr>
        <w:t>c</w:t>
      </w:r>
      <w:proofErr w:type="gramEnd"/>
      <w:r w:rsidRPr="001D48A7">
        <w:rPr>
          <w:sz w:val="20"/>
          <w:szCs w:val="20"/>
          <w:vertAlign w:val="superscript"/>
        </w:rPr>
        <w:t xml:space="preserve"> </w:t>
      </w:r>
      <w:proofErr w:type="spellStart"/>
      <w:r w:rsidRPr="001D48A7">
        <w:rPr>
          <w:sz w:val="20"/>
          <w:szCs w:val="20"/>
        </w:rPr>
        <w:t>Isophorone</w:t>
      </w:r>
      <w:proofErr w:type="spellEnd"/>
      <w:r w:rsidRPr="001D48A7">
        <w:rPr>
          <w:sz w:val="20"/>
          <w:szCs w:val="20"/>
        </w:rPr>
        <w:t xml:space="preserve"> </w:t>
      </w:r>
      <w:proofErr w:type="spellStart"/>
      <w:r w:rsidRPr="001D48A7">
        <w:rPr>
          <w:sz w:val="20"/>
          <w:szCs w:val="20"/>
        </w:rPr>
        <w:t>diisocyanate</w:t>
      </w:r>
      <w:proofErr w:type="spellEnd"/>
    </w:p>
    <w:p w:rsidR="00EB47BA" w:rsidRPr="001D48A7" w:rsidRDefault="00EB47BA" w:rsidP="00EB47BA">
      <w:pPr>
        <w:bidi w:val="0"/>
        <w:ind w:left="360"/>
        <w:rPr>
          <w:sz w:val="20"/>
          <w:szCs w:val="20"/>
        </w:rPr>
      </w:pPr>
      <w:proofErr w:type="gramStart"/>
      <w:r w:rsidRPr="001D48A7">
        <w:rPr>
          <w:sz w:val="20"/>
          <w:szCs w:val="20"/>
          <w:vertAlign w:val="superscript"/>
        </w:rPr>
        <w:t>d</w:t>
      </w:r>
      <w:proofErr w:type="gramEnd"/>
      <w:r w:rsidRPr="001D48A7">
        <w:rPr>
          <w:sz w:val="20"/>
          <w:szCs w:val="20"/>
          <w:vertAlign w:val="superscript"/>
        </w:rPr>
        <w:t xml:space="preserve"> </w:t>
      </w:r>
      <w:proofErr w:type="spellStart"/>
      <w:r w:rsidRPr="001D48A7">
        <w:rPr>
          <w:sz w:val="20"/>
          <w:szCs w:val="20"/>
        </w:rPr>
        <w:t>Diethylene</w:t>
      </w:r>
      <w:proofErr w:type="spellEnd"/>
      <w:r w:rsidRPr="001D48A7">
        <w:rPr>
          <w:sz w:val="20"/>
          <w:szCs w:val="20"/>
        </w:rPr>
        <w:t xml:space="preserve"> glycol</w:t>
      </w:r>
    </w:p>
    <w:p w:rsidR="00EB47BA" w:rsidRDefault="00EB47BA" w:rsidP="00B46DC3">
      <w:pPr>
        <w:rPr>
          <w:rtl/>
        </w:rPr>
      </w:pPr>
    </w:p>
    <w:p w:rsidR="00580702" w:rsidRDefault="00580702" w:rsidP="00E90E2B">
      <w:pPr>
        <w:jc w:val="lowKashida"/>
      </w:pPr>
    </w:p>
    <w:p w:rsidR="00DB5CD5" w:rsidRPr="00DB5CD5" w:rsidRDefault="00BA09D6" w:rsidP="004F335C">
      <w:pPr>
        <w:jc w:val="both"/>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rsidR="00EB47BA" w:rsidRPr="00EB47BA" w:rsidRDefault="00EB47BA" w:rsidP="004F335C">
      <w:pPr>
        <w:jc w:val="both"/>
        <w:rPr>
          <w:rFonts w:cs="B Nazanin"/>
        </w:rPr>
      </w:pPr>
      <w:r w:rsidRPr="00EB47BA">
        <w:rPr>
          <w:rFonts w:cs="B Nazanin" w:hint="cs"/>
          <w:rtl/>
        </w:rPr>
        <w:t xml:space="preserve">3-1- شناسایی و بررسی خواص نانو ذرات </w:t>
      </w:r>
      <w:r w:rsidRPr="00C36AF5">
        <w:rPr>
          <w:rFonts w:asciiTheme="majorBidi" w:hAnsiTheme="majorBidi" w:cstheme="majorBidi"/>
          <w:sz w:val="20"/>
          <w:szCs w:val="20"/>
        </w:rPr>
        <w:t>LDHs</w:t>
      </w:r>
      <w:r w:rsidRPr="00C36AF5">
        <w:rPr>
          <w:rFonts w:cs="B Nazanin" w:hint="cs"/>
          <w:sz w:val="20"/>
          <w:szCs w:val="20"/>
          <w:rtl/>
        </w:rPr>
        <w:t xml:space="preserve"> </w:t>
      </w:r>
      <w:r w:rsidRPr="00EB47BA">
        <w:rPr>
          <w:rFonts w:cs="B Nazanin" w:hint="cs"/>
          <w:rtl/>
        </w:rPr>
        <w:t xml:space="preserve">و نانو کامپوزیت های </w:t>
      </w:r>
      <w:r w:rsidRPr="00C36AF5">
        <w:rPr>
          <w:rFonts w:asciiTheme="majorBidi" w:hAnsiTheme="majorBidi" w:cstheme="majorBidi"/>
          <w:sz w:val="20"/>
          <w:szCs w:val="20"/>
        </w:rPr>
        <w:t>PU/LDHs</w:t>
      </w:r>
    </w:p>
    <w:p w:rsidR="00EB47BA" w:rsidRDefault="00EB47BA" w:rsidP="004F335C">
      <w:pPr>
        <w:jc w:val="both"/>
        <w:rPr>
          <w:rFonts w:asciiTheme="majorBidi" w:hAnsiTheme="majorBidi" w:cstheme="majorBidi"/>
          <w:sz w:val="20"/>
          <w:szCs w:val="20"/>
        </w:rPr>
      </w:pPr>
      <w:r>
        <w:rPr>
          <w:rFonts w:cs="B Nazanin" w:hint="cs"/>
          <w:rtl/>
        </w:rPr>
        <w:lastRenderedPageBreak/>
        <w:t xml:space="preserve">سنتز نانو ذرات </w:t>
      </w:r>
      <w:r w:rsidRPr="00C36AF5">
        <w:rPr>
          <w:rFonts w:cs="B Nazanin"/>
          <w:sz w:val="20"/>
          <w:szCs w:val="20"/>
        </w:rPr>
        <w:t>LDHs</w:t>
      </w:r>
      <w:r w:rsidRPr="00C36AF5">
        <w:rPr>
          <w:rFonts w:cs="B Nazanin" w:hint="cs"/>
          <w:sz w:val="20"/>
          <w:szCs w:val="20"/>
          <w:rtl/>
        </w:rPr>
        <w:t xml:space="preserve"> </w:t>
      </w:r>
      <w:r>
        <w:rPr>
          <w:rFonts w:cs="B Nazanin" w:hint="cs"/>
          <w:rtl/>
        </w:rPr>
        <w:t>با استفاده از آنالیز های</w:t>
      </w:r>
      <w:r w:rsidRPr="00FE3BF7">
        <w:rPr>
          <w:rFonts w:asciiTheme="majorBidi" w:hAnsiTheme="majorBidi" w:cstheme="majorBidi"/>
          <w:sz w:val="20"/>
          <w:szCs w:val="20"/>
        </w:rPr>
        <w:t>XRD</w:t>
      </w:r>
      <w:r>
        <w:rPr>
          <w:rFonts w:cs="B Nazanin" w:hint="cs"/>
          <w:rtl/>
        </w:rPr>
        <w:t>،</w:t>
      </w:r>
      <w:r w:rsidRPr="00FE3BF7">
        <w:rPr>
          <w:rFonts w:asciiTheme="majorBidi" w:hAnsiTheme="majorBidi" w:cstheme="majorBidi"/>
          <w:sz w:val="20"/>
          <w:szCs w:val="20"/>
        </w:rPr>
        <w:t>FTIR</w:t>
      </w:r>
      <w:r w:rsidRPr="00FE3BF7">
        <w:rPr>
          <w:rFonts w:cs="B Nazanin"/>
          <w:sz w:val="20"/>
          <w:szCs w:val="20"/>
        </w:rPr>
        <w:t xml:space="preserve"> </w:t>
      </w:r>
      <w:r>
        <w:rPr>
          <w:rFonts w:cs="B Nazanin" w:hint="cs"/>
          <w:rtl/>
        </w:rPr>
        <w:t xml:space="preserve">، </w:t>
      </w:r>
      <w:r w:rsidRPr="00FE3BF7">
        <w:rPr>
          <w:rFonts w:asciiTheme="majorBidi" w:hAnsiTheme="majorBidi" w:cstheme="majorBidi"/>
          <w:sz w:val="20"/>
          <w:szCs w:val="20"/>
        </w:rPr>
        <w:t>FE-SEM</w:t>
      </w:r>
      <w:r>
        <w:rPr>
          <w:rFonts w:cs="B Nazanin" w:hint="cs"/>
          <w:rtl/>
        </w:rPr>
        <w:t xml:space="preserve"> و </w:t>
      </w:r>
      <w:bookmarkStart w:id="9" w:name="OLE_LINK689"/>
      <w:bookmarkStart w:id="10" w:name="OLE_LINK690"/>
      <w:r w:rsidRPr="00FE3BF7">
        <w:rPr>
          <w:rFonts w:asciiTheme="majorBidi" w:hAnsiTheme="majorBidi" w:cstheme="majorBidi"/>
          <w:sz w:val="20"/>
          <w:szCs w:val="20"/>
        </w:rPr>
        <w:t>ED</w:t>
      </w:r>
      <w:r w:rsidR="00C860C1">
        <w:rPr>
          <w:rFonts w:asciiTheme="majorBidi" w:hAnsiTheme="majorBidi" w:cstheme="majorBidi"/>
          <w:sz w:val="20"/>
          <w:szCs w:val="20"/>
        </w:rPr>
        <w:t>S</w:t>
      </w:r>
      <w:r w:rsidRPr="00FE3BF7">
        <w:rPr>
          <w:rFonts w:cs="B Nazanin" w:hint="cs"/>
          <w:sz w:val="20"/>
          <w:szCs w:val="20"/>
          <w:rtl/>
        </w:rPr>
        <w:t xml:space="preserve"> </w:t>
      </w:r>
      <w:bookmarkEnd w:id="9"/>
      <w:bookmarkEnd w:id="10"/>
      <w:r>
        <w:rPr>
          <w:rFonts w:cs="B Nazanin" w:hint="cs"/>
          <w:rtl/>
        </w:rPr>
        <w:t xml:space="preserve">تأیید شد. همچنین بررسی پایداری حرارتی این نانو ذرات نیز با استفاده از آنالیز </w:t>
      </w:r>
      <w:r w:rsidRPr="00FE3BF7">
        <w:rPr>
          <w:rFonts w:asciiTheme="majorBidi" w:hAnsiTheme="majorBidi" w:cstheme="majorBidi"/>
          <w:sz w:val="20"/>
          <w:szCs w:val="20"/>
        </w:rPr>
        <w:t>TGA</w:t>
      </w:r>
      <w:r w:rsidRPr="00FE3BF7">
        <w:rPr>
          <w:rFonts w:cs="B Nazanin" w:hint="cs"/>
          <w:sz w:val="20"/>
          <w:szCs w:val="20"/>
          <w:rtl/>
        </w:rPr>
        <w:t xml:space="preserve"> </w:t>
      </w:r>
      <w:r>
        <w:rPr>
          <w:rFonts w:cs="B Nazanin" w:hint="cs"/>
          <w:rtl/>
        </w:rPr>
        <w:t xml:space="preserve">مورد بررسی قرار گرفت. نانو کامپوزیت های سنتز شده نیز با استفاده از آنالیز های </w:t>
      </w:r>
      <w:r w:rsidRPr="00FE3BF7">
        <w:rPr>
          <w:rFonts w:asciiTheme="majorBidi" w:hAnsiTheme="majorBidi" w:cstheme="majorBidi"/>
          <w:sz w:val="20"/>
          <w:szCs w:val="20"/>
        </w:rPr>
        <w:t>ATR</w:t>
      </w:r>
      <w:r>
        <w:rPr>
          <w:rFonts w:cs="B Nazanin" w:hint="cs"/>
          <w:rtl/>
        </w:rPr>
        <w:t xml:space="preserve">، </w:t>
      </w:r>
      <w:r w:rsidRPr="00FE3BF7">
        <w:rPr>
          <w:rFonts w:asciiTheme="majorBidi" w:hAnsiTheme="majorBidi" w:cstheme="majorBidi"/>
          <w:sz w:val="20"/>
          <w:szCs w:val="20"/>
        </w:rPr>
        <w:t>XRD</w:t>
      </w:r>
      <w:r w:rsidRPr="00FE3BF7">
        <w:rPr>
          <w:rFonts w:cs="B Nazanin" w:hint="cs"/>
          <w:sz w:val="20"/>
          <w:szCs w:val="20"/>
          <w:rtl/>
        </w:rPr>
        <w:t xml:space="preserve"> </w:t>
      </w:r>
      <w:r>
        <w:rPr>
          <w:rFonts w:cs="B Nazanin" w:hint="cs"/>
          <w:rtl/>
        </w:rPr>
        <w:t xml:space="preserve">و </w:t>
      </w:r>
      <w:r w:rsidR="00C860C1" w:rsidRPr="00C860C1">
        <w:rPr>
          <w:rFonts w:asciiTheme="majorBidi" w:hAnsiTheme="majorBidi" w:cs="B Nazanin" w:hint="cs"/>
          <w:rtl/>
        </w:rPr>
        <w:t>زاویه تماس</w:t>
      </w:r>
      <w:r w:rsidRPr="00C860C1">
        <w:rPr>
          <w:rFonts w:cs="B Nazanin" w:hint="cs"/>
          <w:rtl/>
        </w:rPr>
        <w:t xml:space="preserve"> </w:t>
      </w:r>
      <w:r>
        <w:rPr>
          <w:rFonts w:cs="B Nazanin" w:hint="cs"/>
          <w:rtl/>
        </w:rPr>
        <w:t xml:space="preserve">مورد بررسی و تأیید قرار گرفتند. کیفیت پراکندگی نانو ذرات با استفاده از آنالیز های </w:t>
      </w:r>
      <w:r w:rsidRPr="00FE3BF7">
        <w:rPr>
          <w:rFonts w:asciiTheme="majorBidi" w:hAnsiTheme="majorBidi" w:cstheme="majorBidi"/>
          <w:sz w:val="20"/>
          <w:szCs w:val="20"/>
        </w:rPr>
        <w:t>FE-SEM</w:t>
      </w:r>
      <w:r>
        <w:rPr>
          <w:rFonts w:cs="B Nazanin" w:hint="cs"/>
          <w:rtl/>
        </w:rPr>
        <w:t xml:space="preserve"> و</w:t>
      </w:r>
      <w:r>
        <w:rPr>
          <w:rFonts w:cs="B Nazanin"/>
        </w:rPr>
        <w:t xml:space="preserve"> </w:t>
      </w:r>
      <w:r>
        <w:rPr>
          <w:rFonts w:asciiTheme="majorBidi" w:hAnsiTheme="majorBidi" w:cstheme="majorBidi"/>
          <w:sz w:val="20"/>
          <w:szCs w:val="20"/>
        </w:rPr>
        <w:t>M</w:t>
      </w:r>
      <w:r w:rsidRPr="00FE3BF7">
        <w:rPr>
          <w:rFonts w:asciiTheme="majorBidi" w:hAnsiTheme="majorBidi" w:cstheme="majorBidi"/>
          <w:sz w:val="20"/>
          <w:szCs w:val="20"/>
        </w:rPr>
        <w:t>apping</w:t>
      </w:r>
      <w:r w:rsidRPr="00FE3BF7">
        <w:rPr>
          <w:rFonts w:cs="B Nazanin" w:hint="cs"/>
          <w:sz w:val="20"/>
          <w:szCs w:val="20"/>
          <w:rtl/>
        </w:rPr>
        <w:t xml:space="preserve"> </w:t>
      </w:r>
      <w:r w:rsidRPr="00EB47BA">
        <w:rPr>
          <w:rFonts w:cs="B Nazanin" w:hint="cs"/>
          <w:rtl/>
        </w:rPr>
        <w:t xml:space="preserve">بررسی شدند </w:t>
      </w:r>
      <w:r>
        <w:rPr>
          <w:rFonts w:cs="B Nazanin" w:hint="cs"/>
          <w:rtl/>
        </w:rPr>
        <w:t>که نتایج حاکی از پراکندگی مناسب نانو ذرات</w:t>
      </w:r>
      <w:r w:rsidRPr="000921B1">
        <w:rPr>
          <w:rFonts w:asciiTheme="majorBidi" w:hAnsiTheme="majorBidi" w:cstheme="majorBidi"/>
          <w:sz w:val="20"/>
          <w:szCs w:val="20"/>
        </w:rPr>
        <w:t>Cur-SuC4A-LDH</w:t>
      </w:r>
      <w:r>
        <w:rPr>
          <w:rFonts w:asciiTheme="majorBidi" w:hAnsiTheme="majorBidi" w:cstheme="majorBidi"/>
          <w:sz w:val="20"/>
          <w:szCs w:val="20"/>
        </w:rPr>
        <w:t xml:space="preserve"> </w:t>
      </w:r>
      <w:r>
        <w:rPr>
          <w:rFonts w:cs="B Nazanin" w:hint="cs"/>
          <w:rtl/>
        </w:rPr>
        <w:t xml:space="preserve"> در ماتریس پلی یورتان بود. خواص حرارتی و مکانیکی نانو کامپوزیت ها با استفاده از آنالیز های </w:t>
      </w:r>
      <w:r w:rsidRPr="00FE3BF7">
        <w:rPr>
          <w:rFonts w:asciiTheme="majorBidi" w:hAnsiTheme="majorBidi" w:cstheme="majorBidi"/>
          <w:sz w:val="20"/>
          <w:szCs w:val="20"/>
        </w:rPr>
        <w:t>TGA</w:t>
      </w:r>
      <w:r w:rsidRPr="00FE3BF7">
        <w:rPr>
          <w:rFonts w:cs="B Nazanin" w:hint="cs"/>
          <w:sz w:val="20"/>
          <w:szCs w:val="20"/>
          <w:rtl/>
        </w:rPr>
        <w:t xml:space="preserve"> </w:t>
      </w:r>
      <w:r>
        <w:rPr>
          <w:rFonts w:cs="B Nazanin" w:hint="cs"/>
          <w:rtl/>
        </w:rPr>
        <w:t xml:space="preserve">و </w:t>
      </w:r>
      <w:r w:rsidRPr="00FE3BF7">
        <w:rPr>
          <w:rFonts w:asciiTheme="majorBidi" w:hAnsiTheme="majorBidi" w:cstheme="majorBidi"/>
          <w:sz w:val="20"/>
          <w:szCs w:val="20"/>
        </w:rPr>
        <w:t>DMTA</w:t>
      </w:r>
      <w:r w:rsidRPr="00FE3BF7">
        <w:rPr>
          <w:rFonts w:cs="B Nazanin" w:hint="cs"/>
          <w:sz w:val="20"/>
          <w:szCs w:val="20"/>
          <w:rtl/>
        </w:rPr>
        <w:t xml:space="preserve"> </w:t>
      </w:r>
      <w:r>
        <w:rPr>
          <w:rFonts w:cs="B Nazanin" w:hint="cs"/>
          <w:rtl/>
        </w:rPr>
        <w:t>مورد بررسی قرار گرفتند.</w:t>
      </w:r>
      <w:r w:rsidR="00274EB7">
        <w:rPr>
          <w:rFonts w:cs="B Nazanin" w:hint="cs"/>
          <w:rtl/>
        </w:rPr>
        <w:t xml:space="preserve"> نتایج آنالیز </w:t>
      </w:r>
      <w:r w:rsidR="00274EB7" w:rsidRPr="00274EB7">
        <w:rPr>
          <w:rFonts w:asciiTheme="majorBidi" w:hAnsiTheme="majorBidi" w:cstheme="majorBidi"/>
          <w:sz w:val="20"/>
          <w:szCs w:val="20"/>
        </w:rPr>
        <w:t xml:space="preserve"> </w:t>
      </w:r>
      <w:r w:rsidR="00274EB7" w:rsidRPr="00FE3BF7">
        <w:rPr>
          <w:rFonts w:asciiTheme="majorBidi" w:hAnsiTheme="majorBidi" w:cstheme="majorBidi"/>
          <w:sz w:val="20"/>
          <w:szCs w:val="20"/>
        </w:rPr>
        <w:t>DMTA</w:t>
      </w:r>
      <w:r w:rsidRPr="00EB47BA">
        <w:rPr>
          <w:rFonts w:cs="B Nazanin" w:hint="cs"/>
          <w:rtl/>
        </w:rPr>
        <w:t xml:space="preserve"> </w:t>
      </w:r>
      <w:r w:rsidR="00274EB7">
        <w:rPr>
          <w:rFonts w:cs="B Nazanin" w:hint="cs"/>
          <w:rtl/>
        </w:rPr>
        <w:t xml:space="preserve">در شکل 1 نشان داده شده است. </w:t>
      </w:r>
      <w:r>
        <w:rPr>
          <w:rFonts w:cs="B Nazanin" w:hint="cs"/>
          <w:rtl/>
        </w:rPr>
        <w:t xml:space="preserve">خواص آنتی باکتریال نانو کامپوزیت ها نیز در برابر باکتری های </w:t>
      </w:r>
      <w:r w:rsidR="00C860C1">
        <w:rPr>
          <w:rFonts w:asciiTheme="majorBidi" w:hAnsiTheme="majorBidi" w:cs="B Nazanin" w:hint="cs"/>
          <w:sz w:val="22"/>
          <w:szCs w:val="22"/>
          <w:rtl/>
        </w:rPr>
        <w:t>استافیلوکوکوس اورئوس</w:t>
      </w:r>
      <w:r w:rsidR="00C860C1" w:rsidRPr="00BF2FFA">
        <w:rPr>
          <w:rFonts w:ascii="Arial" w:hAnsi="Arial" w:cs="B Nazanin" w:hint="cs"/>
          <w:sz w:val="22"/>
          <w:szCs w:val="22"/>
          <w:rtl/>
        </w:rPr>
        <w:t xml:space="preserve"> و </w:t>
      </w:r>
      <w:r w:rsidR="00C860C1">
        <w:rPr>
          <w:rFonts w:asciiTheme="majorBidi" w:hAnsiTheme="majorBidi" w:cs="B Nazanin" w:hint="cs"/>
          <w:sz w:val="22"/>
          <w:szCs w:val="22"/>
          <w:rtl/>
        </w:rPr>
        <w:t>اشرشیاکلی</w:t>
      </w:r>
      <w:r w:rsidR="00C860C1" w:rsidRPr="00BF2FFA">
        <w:rPr>
          <w:rFonts w:asciiTheme="majorBidi" w:hAnsiTheme="majorBidi" w:cs="B Nazanin" w:hint="cs"/>
          <w:sz w:val="22"/>
          <w:szCs w:val="22"/>
          <w:rtl/>
        </w:rPr>
        <w:t xml:space="preserve"> </w:t>
      </w:r>
      <w:r w:rsidRPr="004F335C">
        <w:rPr>
          <w:rFonts w:asciiTheme="majorBidi" w:hAnsiTheme="majorBidi" w:cs="B Nazanin" w:hint="cs"/>
          <w:rtl/>
        </w:rPr>
        <w:t>مورد بررسی قرار گرفتند و</w:t>
      </w:r>
      <w:r w:rsidRPr="004F335C">
        <w:rPr>
          <w:rFonts w:asciiTheme="majorBidi" w:hAnsiTheme="majorBidi" w:cstheme="majorBidi" w:hint="cs"/>
          <w:rtl/>
        </w:rPr>
        <w:t xml:space="preserve"> </w:t>
      </w:r>
      <w:r w:rsidRPr="004F335C">
        <w:rPr>
          <w:rFonts w:asciiTheme="majorBidi" w:hAnsiTheme="majorBidi" w:cs="B Nazanin" w:hint="cs"/>
          <w:rtl/>
        </w:rPr>
        <w:t>نتایج تأیید شد.</w:t>
      </w:r>
    </w:p>
    <w:p w:rsidR="00EB47BA" w:rsidRDefault="00BE5EE9" w:rsidP="00153A07">
      <w:pPr>
        <w:jc w:val="center"/>
        <w:rPr>
          <w:rFonts w:cs="B Nazanin"/>
        </w:rPr>
      </w:pPr>
      <w:r>
        <w:rPr>
          <w:rFonts w:cs="B Nazanin"/>
          <w:noProof/>
          <w:lang w:bidi="ar-SA"/>
        </w:rPr>
        <w:drawing>
          <wp:inline distT="0" distB="0" distL="0" distR="0">
            <wp:extent cx="3771900" cy="1582743"/>
            <wp:effectExtent l="0" t="0" r="0" b="0"/>
            <wp:docPr id="1" name="Picture 1" descr="E:\تز ارشد\آنالیز\DMTA\dmta hamp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تز ارشد\آنالیز\DMTA\dmta hampa.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9282" cy="1585841"/>
                    </a:xfrm>
                    <a:prstGeom prst="rect">
                      <a:avLst/>
                    </a:prstGeom>
                    <a:noFill/>
                    <a:ln>
                      <a:noFill/>
                    </a:ln>
                  </pic:spPr>
                </pic:pic>
              </a:graphicData>
            </a:graphic>
          </wp:inline>
        </w:drawing>
      </w:r>
    </w:p>
    <w:p w:rsidR="0002198E" w:rsidRDefault="00EB47BA" w:rsidP="00153A07">
      <w:pPr>
        <w:jc w:val="center"/>
        <w:rPr>
          <w:rFonts w:cs="B Nazanin"/>
          <w:sz w:val="20"/>
          <w:szCs w:val="20"/>
          <w:rtl/>
        </w:rPr>
      </w:pPr>
      <w:r w:rsidRPr="00F6615F">
        <w:rPr>
          <w:rFonts w:cs="B Nazanin" w:hint="cs"/>
          <w:sz w:val="20"/>
          <w:szCs w:val="20"/>
          <w:rtl/>
        </w:rPr>
        <w:t xml:space="preserve">شکل 1. منحنی لگاریتم مدول ذخیره </w:t>
      </w:r>
      <w:r w:rsidRPr="00F6615F">
        <w:rPr>
          <w:rFonts w:cs="B Nazanin"/>
          <w:sz w:val="20"/>
          <w:szCs w:val="20"/>
        </w:rPr>
        <w:t>(</w:t>
      </w:r>
      <w:r w:rsidRPr="00F6615F">
        <w:rPr>
          <w:rFonts w:asciiTheme="majorBidi" w:hAnsiTheme="majorBidi" w:cstheme="majorBidi"/>
          <w:sz w:val="20"/>
          <w:szCs w:val="20"/>
        </w:rPr>
        <w:t>a</w:t>
      </w:r>
      <w:r w:rsidRPr="00F6615F">
        <w:rPr>
          <w:rFonts w:cs="B Nazanin"/>
          <w:sz w:val="20"/>
          <w:szCs w:val="20"/>
        </w:rPr>
        <w:t>)</w:t>
      </w:r>
      <w:r w:rsidRPr="00F6615F">
        <w:rPr>
          <w:rFonts w:cs="B Nazanin" w:hint="cs"/>
          <w:sz w:val="20"/>
          <w:szCs w:val="20"/>
          <w:rtl/>
        </w:rPr>
        <w:t xml:space="preserve"> و </w:t>
      </w:r>
      <w:r w:rsidRPr="00F6615F">
        <w:rPr>
          <w:rFonts w:asciiTheme="majorBidi" w:hAnsiTheme="majorBidi" w:cs="B Nazanin"/>
          <w:noProof/>
          <w:sz w:val="20"/>
          <w:szCs w:val="20"/>
        </w:rPr>
        <w:t>tan δ</w:t>
      </w:r>
      <w:r w:rsidRPr="00F6615F">
        <w:rPr>
          <w:rFonts w:asciiTheme="majorBidi" w:hAnsiTheme="majorBidi" w:cs="B Nazanin" w:hint="cs"/>
          <w:noProof/>
          <w:sz w:val="20"/>
          <w:szCs w:val="20"/>
          <w:rtl/>
        </w:rPr>
        <w:t xml:space="preserve"> </w:t>
      </w:r>
      <w:r w:rsidRPr="00F6615F">
        <w:rPr>
          <w:rFonts w:asciiTheme="majorBidi" w:hAnsiTheme="majorBidi" w:cs="B Nazanin"/>
          <w:noProof/>
          <w:sz w:val="20"/>
          <w:szCs w:val="20"/>
        </w:rPr>
        <w:t>(b)</w:t>
      </w:r>
      <w:r w:rsidRPr="00F6615F">
        <w:rPr>
          <w:rFonts w:asciiTheme="majorBidi" w:hAnsiTheme="majorBidi" w:cs="B Nazanin" w:hint="cs"/>
          <w:noProof/>
          <w:sz w:val="20"/>
          <w:szCs w:val="20"/>
          <w:rtl/>
        </w:rPr>
        <w:t xml:space="preserve"> پلی یورتان خالص و نانو کامپوزیت های </w:t>
      </w:r>
      <w:r w:rsidRPr="00F6615F">
        <w:rPr>
          <w:rFonts w:asciiTheme="majorBidi" w:hAnsiTheme="majorBidi" w:cs="B Nazanin"/>
          <w:noProof/>
          <w:sz w:val="20"/>
          <w:szCs w:val="20"/>
        </w:rPr>
        <w:t>.</w:t>
      </w:r>
      <w:r w:rsidRPr="00F6615F">
        <w:rPr>
          <w:rFonts w:asciiTheme="majorBidi" w:hAnsiTheme="majorBidi" w:cs="B Nazanin"/>
          <w:sz w:val="20"/>
          <w:szCs w:val="20"/>
        </w:rPr>
        <w:t xml:space="preserve"> PU/LDHs</w:t>
      </w:r>
    </w:p>
    <w:p w:rsidR="00153A07" w:rsidRPr="00153A07" w:rsidRDefault="00153A07" w:rsidP="00153A07">
      <w:pPr>
        <w:jc w:val="center"/>
        <w:rPr>
          <w:rFonts w:cs="B Nazanin"/>
          <w:sz w:val="20"/>
          <w:szCs w:val="20"/>
          <w:rtl/>
        </w:rPr>
      </w:pPr>
    </w:p>
    <w:p w:rsidR="00274EB7" w:rsidRPr="00274EB7" w:rsidRDefault="00274EB7" w:rsidP="00153A07">
      <w:pPr>
        <w:jc w:val="both"/>
        <w:rPr>
          <w:rFonts w:cs="B Nazanin"/>
        </w:rPr>
      </w:pPr>
      <w:r w:rsidRPr="00274EB7">
        <w:rPr>
          <w:rFonts w:cs="B Nazanin" w:hint="cs"/>
          <w:rtl/>
        </w:rPr>
        <w:t xml:space="preserve">3-2- آزمون سمیت سلولی </w:t>
      </w:r>
      <w:r w:rsidRPr="00274EB7">
        <w:rPr>
          <w:rFonts w:cs="B Nazanin"/>
          <w:sz w:val="20"/>
          <w:szCs w:val="20"/>
        </w:rPr>
        <w:t>(</w:t>
      </w:r>
      <w:r w:rsidRPr="00274EB7">
        <w:rPr>
          <w:rFonts w:asciiTheme="majorBidi" w:hAnsiTheme="majorBidi" w:cstheme="majorBidi"/>
          <w:sz w:val="20"/>
          <w:szCs w:val="20"/>
        </w:rPr>
        <w:t>MTT</w:t>
      </w:r>
      <w:r w:rsidRPr="00274EB7">
        <w:rPr>
          <w:rFonts w:cs="B Nazanin"/>
          <w:sz w:val="20"/>
          <w:szCs w:val="20"/>
        </w:rPr>
        <w:t>)</w:t>
      </w:r>
      <w:r w:rsidRPr="00274EB7">
        <w:rPr>
          <w:rFonts w:cs="B Nazanin" w:hint="cs"/>
          <w:sz w:val="20"/>
          <w:szCs w:val="20"/>
          <w:rtl/>
        </w:rPr>
        <w:t xml:space="preserve"> </w:t>
      </w:r>
    </w:p>
    <w:p w:rsidR="00153A07" w:rsidRDefault="00274EB7" w:rsidP="00153A07">
      <w:pPr>
        <w:jc w:val="both"/>
        <w:rPr>
          <w:rFonts w:asciiTheme="majorBidi" w:hAnsiTheme="majorBidi" w:cs="B Nazanin"/>
          <w:rtl/>
        </w:rPr>
      </w:pPr>
      <w:r w:rsidRPr="00274EB7">
        <w:rPr>
          <w:rFonts w:cs="B Nazanin" w:hint="cs"/>
          <w:rtl/>
        </w:rPr>
        <w:t xml:space="preserve">به منظور ارزیابی سمیت سلولی نانو کامپوزیت های سنتز شده، مقدار زنده مانی سلول های فیبروبلاست رده ی </w:t>
      </w:r>
      <w:bookmarkStart w:id="11" w:name="OLE_LINK683"/>
      <w:bookmarkStart w:id="12" w:name="OLE_LINK684"/>
      <w:r w:rsidRPr="00274EB7">
        <w:rPr>
          <w:rFonts w:asciiTheme="majorBidi" w:hAnsiTheme="majorBidi" w:cs="B Nazanin"/>
          <w:sz w:val="20"/>
          <w:szCs w:val="20"/>
        </w:rPr>
        <w:t>L929</w:t>
      </w:r>
      <w:bookmarkEnd w:id="11"/>
      <w:bookmarkEnd w:id="12"/>
      <w:r w:rsidRPr="00274EB7">
        <w:rPr>
          <w:rFonts w:cs="B Nazanin" w:hint="cs"/>
          <w:rtl/>
        </w:rPr>
        <w:t xml:space="preserve"> به روش </w:t>
      </w:r>
      <w:r w:rsidRPr="00274EB7">
        <w:rPr>
          <w:rFonts w:asciiTheme="majorBidi" w:hAnsiTheme="majorBidi" w:cs="B Nazanin"/>
          <w:sz w:val="20"/>
          <w:szCs w:val="20"/>
        </w:rPr>
        <w:t>MTT</w:t>
      </w:r>
      <w:r w:rsidRPr="00274EB7">
        <w:rPr>
          <w:rFonts w:cs="B Nazanin" w:hint="cs"/>
          <w:sz w:val="20"/>
          <w:szCs w:val="20"/>
          <w:rtl/>
        </w:rPr>
        <w:t xml:space="preserve"> </w:t>
      </w:r>
      <w:r w:rsidRPr="00274EB7">
        <w:rPr>
          <w:rFonts w:cs="B Nazanin" w:hint="cs"/>
          <w:rtl/>
        </w:rPr>
        <w:t xml:space="preserve">مورد بررسی قرار گرفت. سلول های کشت داده شده به مدت 1 تا 7 روز در مجاورت نانو کامپوزیت ها قرار گرفته بودند. نتایج آزمون </w:t>
      </w:r>
      <w:r w:rsidRPr="00274EB7">
        <w:rPr>
          <w:rFonts w:asciiTheme="majorBidi" w:hAnsiTheme="majorBidi" w:cs="B Nazanin"/>
          <w:sz w:val="20"/>
          <w:szCs w:val="20"/>
        </w:rPr>
        <w:t>MTT</w:t>
      </w:r>
      <w:r w:rsidRPr="00274EB7">
        <w:rPr>
          <w:rFonts w:cs="B Nazanin" w:hint="cs"/>
          <w:sz w:val="20"/>
          <w:szCs w:val="20"/>
          <w:rtl/>
        </w:rPr>
        <w:t xml:space="preserve"> </w:t>
      </w:r>
      <w:r w:rsidRPr="00274EB7">
        <w:rPr>
          <w:rFonts w:cs="B Nazanin" w:hint="cs"/>
          <w:rtl/>
        </w:rPr>
        <w:t xml:space="preserve">در شکل 2 نشان داده شده است. با توجه به نمونه کنترل به عنوان یک مرجع برای مطالعه زنده مانی سلول ها، نانو کامپوزیت های </w:t>
      </w:r>
      <w:r w:rsidRPr="00274EB7">
        <w:rPr>
          <w:rFonts w:asciiTheme="majorBidi" w:hAnsiTheme="majorBidi" w:cs="B Nazanin"/>
          <w:sz w:val="20"/>
          <w:szCs w:val="20"/>
        </w:rPr>
        <w:t>PU/Cur-SC4A-LDH</w:t>
      </w:r>
      <w:r w:rsidRPr="00274EB7">
        <w:rPr>
          <w:rFonts w:asciiTheme="majorBidi" w:hAnsiTheme="majorBidi" w:cs="B Nazanin" w:hint="cs"/>
          <w:rtl/>
        </w:rPr>
        <w:t xml:space="preserve"> و</w:t>
      </w:r>
      <w:r w:rsidRPr="00274EB7">
        <w:rPr>
          <w:rFonts w:asciiTheme="majorBidi" w:hAnsiTheme="majorBidi" w:cs="B Nazanin"/>
        </w:rPr>
        <w:t xml:space="preserve"> </w:t>
      </w:r>
      <w:bookmarkStart w:id="13" w:name="OLE_LINK687"/>
      <w:bookmarkStart w:id="14" w:name="OLE_LINK688"/>
      <w:r w:rsidRPr="00274EB7">
        <w:rPr>
          <w:rFonts w:asciiTheme="majorBidi" w:hAnsiTheme="majorBidi" w:cs="B Nazanin"/>
          <w:sz w:val="20"/>
          <w:szCs w:val="20"/>
        </w:rPr>
        <w:t>PU/Cur-SuC4A-LDH</w:t>
      </w:r>
      <w:r>
        <w:rPr>
          <w:rFonts w:asciiTheme="majorBidi" w:hAnsiTheme="majorBidi" w:cs="B Nazanin"/>
          <w:sz w:val="20"/>
          <w:szCs w:val="20"/>
        </w:rPr>
        <w:t xml:space="preserve"> </w:t>
      </w:r>
      <w:r w:rsidRPr="00274EB7">
        <w:rPr>
          <w:rFonts w:asciiTheme="majorBidi" w:hAnsiTheme="majorBidi" w:cs="B Nazanin" w:hint="cs"/>
          <w:rtl/>
        </w:rPr>
        <w:t xml:space="preserve"> </w:t>
      </w:r>
      <w:bookmarkEnd w:id="13"/>
      <w:bookmarkEnd w:id="14"/>
      <w:r w:rsidRPr="00274EB7">
        <w:rPr>
          <w:rFonts w:asciiTheme="majorBidi" w:hAnsiTheme="majorBidi" w:cs="B Nazanin" w:hint="cs"/>
          <w:rtl/>
        </w:rPr>
        <w:t xml:space="preserve">هیچ سمیت سلولی را در برابر سلول های </w:t>
      </w:r>
      <w:r w:rsidRPr="00274EB7">
        <w:rPr>
          <w:rFonts w:asciiTheme="majorBidi" w:hAnsiTheme="majorBidi" w:cs="B Nazanin"/>
          <w:sz w:val="20"/>
          <w:szCs w:val="20"/>
        </w:rPr>
        <w:t>L929</w:t>
      </w:r>
      <w:r w:rsidRPr="00274EB7">
        <w:rPr>
          <w:rFonts w:asciiTheme="majorBidi" w:hAnsiTheme="majorBidi" w:cs="B Nazanin" w:hint="cs"/>
          <w:rtl/>
        </w:rPr>
        <w:t xml:space="preserve"> نشان ندادند که نشان دهنده ی این است که این نمونه ها زیست سازگار می باشند. بر طبق نتایج </w:t>
      </w:r>
      <w:bookmarkStart w:id="15" w:name="OLE_LINK685"/>
      <w:bookmarkStart w:id="16" w:name="OLE_LINK686"/>
      <w:r w:rsidRPr="00274EB7">
        <w:rPr>
          <w:rFonts w:asciiTheme="majorBidi" w:hAnsiTheme="majorBidi" w:cs="B Nazanin" w:hint="cs"/>
          <w:rtl/>
        </w:rPr>
        <w:t xml:space="preserve">در مقایسه با نمونه </w:t>
      </w:r>
      <w:r w:rsidRPr="00274EB7">
        <w:rPr>
          <w:rFonts w:asciiTheme="majorBidi" w:hAnsiTheme="majorBidi" w:cs="B Nazanin"/>
          <w:sz w:val="20"/>
          <w:szCs w:val="20"/>
        </w:rPr>
        <w:t>PU</w:t>
      </w:r>
      <w:r w:rsidRPr="00274EB7">
        <w:rPr>
          <w:rFonts w:asciiTheme="majorBidi" w:hAnsiTheme="majorBidi" w:cs="B Nazanin" w:hint="cs"/>
          <w:sz w:val="20"/>
          <w:szCs w:val="20"/>
          <w:rtl/>
        </w:rPr>
        <w:t xml:space="preserve"> </w:t>
      </w:r>
      <w:r w:rsidRPr="00274EB7">
        <w:rPr>
          <w:rFonts w:asciiTheme="majorBidi" w:hAnsiTheme="majorBidi" w:cs="B Nazanin" w:hint="cs"/>
          <w:rtl/>
        </w:rPr>
        <w:t>خالص، افزودن نانو ذرات</w:t>
      </w:r>
    </w:p>
    <w:p w:rsidR="00274EB7" w:rsidRPr="00274EB7" w:rsidRDefault="00274EB7" w:rsidP="00153A07">
      <w:pPr>
        <w:jc w:val="both"/>
        <w:rPr>
          <w:rFonts w:asciiTheme="majorBidi" w:hAnsiTheme="majorBidi" w:cs="B Nazanin"/>
          <w:rtl/>
        </w:rPr>
      </w:pPr>
      <w:r w:rsidRPr="00274EB7">
        <w:rPr>
          <w:rFonts w:asciiTheme="majorBidi" w:hAnsiTheme="majorBidi" w:cs="B Nazanin" w:hint="cs"/>
          <w:rtl/>
        </w:rPr>
        <w:t xml:space="preserve"> </w:t>
      </w:r>
      <w:r w:rsidRPr="00274EB7">
        <w:rPr>
          <w:rFonts w:asciiTheme="majorBidi" w:hAnsiTheme="majorBidi" w:cs="B Nazanin"/>
          <w:sz w:val="20"/>
          <w:szCs w:val="20"/>
        </w:rPr>
        <w:t>Cur-SC4A-LDH</w:t>
      </w:r>
      <w:r w:rsidRPr="00274EB7">
        <w:rPr>
          <w:rFonts w:asciiTheme="majorBidi" w:hAnsiTheme="majorBidi" w:cs="B Nazanin" w:hint="cs"/>
          <w:sz w:val="20"/>
          <w:szCs w:val="20"/>
          <w:rtl/>
        </w:rPr>
        <w:t xml:space="preserve"> </w:t>
      </w:r>
      <w:bookmarkEnd w:id="15"/>
      <w:bookmarkEnd w:id="16"/>
      <w:proofErr w:type="gramStart"/>
      <w:r w:rsidRPr="00274EB7">
        <w:rPr>
          <w:rFonts w:asciiTheme="majorBidi" w:hAnsiTheme="majorBidi" w:cs="B Nazanin" w:hint="cs"/>
          <w:rtl/>
        </w:rPr>
        <w:t xml:space="preserve">و </w:t>
      </w:r>
      <w:r w:rsidRPr="00274EB7">
        <w:rPr>
          <w:rFonts w:asciiTheme="majorBidi" w:hAnsiTheme="majorBidi" w:cs="B Nazanin"/>
        </w:rPr>
        <w:t xml:space="preserve"> </w:t>
      </w:r>
      <w:r w:rsidRPr="00274EB7">
        <w:rPr>
          <w:rFonts w:asciiTheme="majorBidi" w:hAnsiTheme="majorBidi" w:cs="B Nazanin"/>
          <w:sz w:val="20"/>
          <w:szCs w:val="20"/>
        </w:rPr>
        <w:t>Cur</w:t>
      </w:r>
      <w:proofErr w:type="gramEnd"/>
      <w:r w:rsidRPr="00274EB7">
        <w:rPr>
          <w:rFonts w:asciiTheme="majorBidi" w:hAnsiTheme="majorBidi" w:cs="B Nazanin"/>
          <w:sz w:val="20"/>
          <w:szCs w:val="20"/>
        </w:rPr>
        <w:t>-SuC4A-LDH</w:t>
      </w:r>
      <w:r w:rsidRPr="00274EB7">
        <w:rPr>
          <w:rFonts w:asciiTheme="majorBidi" w:hAnsiTheme="majorBidi" w:cs="B Nazanin" w:hint="cs"/>
          <w:rtl/>
        </w:rPr>
        <w:t xml:space="preserve">منجر به بهبود زنده مانی و تکثیر سلولی نانو کاموپوزیت ها در سه بازه زمانی شد که این نتیجه به خواص زیست سازگاری ماکروسیکل های کلیکس آرنی و نانوذرات کورکومین ربط داده شد. به هر حال بالاترین زنده مانی سلولی برای نمونه </w:t>
      </w:r>
      <w:r w:rsidRPr="00274EB7">
        <w:rPr>
          <w:rFonts w:asciiTheme="majorBidi" w:hAnsiTheme="majorBidi" w:cs="B Nazanin"/>
          <w:sz w:val="20"/>
          <w:szCs w:val="20"/>
        </w:rPr>
        <w:t>PU/Cur-SuC4A-LDH</w:t>
      </w:r>
      <w:r w:rsidRPr="00274EB7">
        <w:rPr>
          <w:rFonts w:asciiTheme="majorBidi" w:hAnsiTheme="majorBidi" w:cs="B Nazanin" w:hint="cs"/>
          <w:rtl/>
        </w:rPr>
        <w:t xml:space="preserve"> بعد از هفت روز مشاهده شد که این نتیجه به دلیل پراکندگی بهتر ذرات کورکومین در مقایسه با نانو کامپوزیت های دیگر بود.</w:t>
      </w:r>
    </w:p>
    <w:p w:rsidR="00274EB7" w:rsidRPr="000921B1" w:rsidRDefault="00BE5EE9" w:rsidP="00274EB7">
      <w:pPr>
        <w:jc w:val="center"/>
        <w:rPr>
          <w:rFonts w:cs="B Nazanin"/>
        </w:rPr>
      </w:pPr>
      <w:r>
        <w:rPr>
          <w:rFonts w:cs="B Nazanin"/>
          <w:noProof/>
          <w:lang w:bidi="ar-SA"/>
        </w:rPr>
        <w:drawing>
          <wp:inline distT="0" distB="0" distL="0" distR="0">
            <wp:extent cx="2217945" cy="1695450"/>
            <wp:effectExtent l="0" t="0" r="0" b="0"/>
            <wp:docPr id="3" name="Picture 3" descr="E:\تز ارشد\آنالیز\analysis\PUEs-22-11-97\MTT\mtt hamp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تز ارشد\آنالیز\analysis\PUEs-22-11-97\MTT\mtt hampa.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7262" cy="1702572"/>
                    </a:xfrm>
                    <a:prstGeom prst="rect">
                      <a:avLst/>
                    </a:prstGeom>
                    <a:noFill/>
                    <a:ln>
                      <a:noFill/>
                    </a:ln>
                  </pic:spPr>
                </pic:pic>
              </a:graphicData>
            </a:graphic>
          </wp:inline>
        </w:drawing>
      </w:r>
    </w:p>
    <w:p w:rsidR="00A30780" w:rsidRPr="00A30780" w:rsidRDefault="00274EB7" w:rsidP="00A275F6">
      <w:pPr>
        <w:jc w:val="center"/>
        <w:rPr>
          <w:rFonts w:cs="B Nazanin"/>
          <w:sz w:val="20"/>
          <w:szCs w:val="20"/>
          <w:rtl/>
        </w:rPr>
      </w:pPr>
      <w:r w:rsidRPr="000921B1">
        <w:rPr>
          <w:rFonts w:cs="B Nazanin" w:hint="cs"/>
          <w:sz w:val="20"/>
          <w:szCs w:val="20"/>
          <w:rtl/>
        </w:rPr>
        <w:t xml:space="preserve">شکل </w:t>
      </w:r>
      <w:r>
        <w:rPr>
          <w:rFonts w:cs="B Nazanin" w:hint="cs"/>
          <w:sz w:val="20"/>
          <w:szCs w:val="20"/>
          <w:rtl/>
        </w:rPr>
        <w:t>2</w:t>
      </w:r>
      <w:r w:rsidRPr="000921B1">
        <w:rPr>
          <w:rFonts w:cs="B Nazanin" w:hint="cs"/>
          <w:sz w:val="20"/>
          <w:szCs w:val="20"/>
          <w:rtl/>
        </w:rPr>
        <w:t xml:space="preserve">. آزمون </w:t>
      </w:r>
      <w:r w:rsidRPr="000921B1">
        <w:rPr>
          <w:rFonts w:asciiTheme="majorBidi" w:hAnsiTheme="majorBidi" w:cstheme="majorBidi"/>
          <w:sz w:val="20"/>
          <w:szCs w:val="20"/>
        </w:rPr>
        <w:t>MTT</w:t>
      </w:r>
      <w:r w:rsidRPr="000921B1">
        <w:rPr>
          <w:rFonts w:cs="B Nazanin" w:hint="cs"/>
          <w:sz w:val="20"/>
          <w:szCs w:val="20"/>
          <w:rtl/>
        </w:rPr>
        <w:t xml:space="preserve"> برای نانو کامپوزیت های </w:t>
      </w:r>
      <w:r w:rsidRPr="000921B1">
        <w:rPr>
          <w:rFonts w:asciiTheme="majorBidi" w:hAnsiTheme="majorBidi" w:cstheme="majorBidi"/>
          <w:sz w:val="20"/>
          <w:szCs w:val="20"/>
        </w:rPr>
        <w:t>PU/LDHs</w:t>
      </w:r>
      <w:r w:rsidRPr="000921B1">
        <w:rPr>
          <w:rFonts w:asciiTheme="majorBidi" w:hAnsiTheme="majorBidi" w:cstheme="majorBidi"/>
          <w:sz w:val="20"/>
          <w:szCs w:val="20"/>
          <w:rtl/>
        </w:rPr>
        <w:t xml:space="preserve"> </w:t>
      </w:r>
      <w:r w:rsidRPr="000921B1">
        <w:rPr>
          <w:rFonts w:cs="B Nazanin" w:hint="cs"/>
          <w:sz w:val="20"/>
          <w:szCs w:val="20"/>
          <w:rtl/>
        </w:rPr>
        <w:t>طی 7 روز</w:t>
      </w:r>
      <w:r>
        <w:rPr>
          <w:rFonts w:cs="B Nazanin" w:hint="cs"/>
          <w:sz w:val="20"/>
          <w:szCs w:val="20"/>
          <w:rtl/>
        </w:rPr>
        <w:t>.</w:t>
      </w:r>
    </w:p>
    <w:p w:rsidR="00C36AF5" w:rsidRDefault="00BA09D6" w:rsidP="00153A07">
      <w:pPr>
        <w:jc w:val="both"/>
        <w:rPr>
          <w:rFonts w:cs="B Nazanin"/>
          <w:b/>
          <w:bCs/>
          <w:rtl/>
        </w:rPr>
      </w:pPr>
      <w:r>
        <w:rPr>
          <w:rFonts w:cs="B Nazanin" w:hint="cs"/>
          <w:b/>
          <w:bCs/>
          <w:rtl/>
        </w:rPr>
        <w:lastRenderedPageBreak/>
        <w:t xml:space="preserve">4- </w:t>
      </w:r>
      <w:r w:rsidR="00DB5CD5" w:rsidRPr="00DB5CD5">
        <w:rPr>
          <w:rFonts w:cs="B Nazanin" w:hint="cs"/>
          <w:b/>
          <w:bCs/>
          <w:rtl/>
        </w:rPr>
        <w:t xml:space="preserve">نتيجه‌گيری </w:t>
      </w:r>
    </w:p>
    <w:p w:rsidR="00A30780" w:rsidRPr="00C860C1" w:rsidRDefault="00A30780" w:rsidP="00153A07">
      <w:pPr>
        <w:jc w:val="both"/>
        <w:rPr>
          <w:rFonts w:cs="B Nazanin"/>
          <w:b/>
          <w:bCs/>
          <w:rtl/>
        </w:rPr>
      </w:pPr>
      <w:r w:rsidRPr="00C860C1">
        <w:rPr>
          <w:rFonts w:cs="B Nazanin" w:hint="cs"/>
          <w:rtl/>
        </w:rPr>
        <w:t>با توجه به گسترش عفونت های ناشی از باکتری ها، کنترل آن ها می تواند از دیدگاه سلامت و بهداشت مفید و جالب توجه باشد. با این حال هدف از این پژوهش تهیه پوشش های آنتی باکتریال پلی یورتانی بر پایه کورکومین بود. با این وجود با توجه به ویژگی های شاخص کورکومین نظیر خاصیت آنتی باکتریال آن استفاده از این دارو به دلیل حلالیت ضعیف، در دسترس پذیری زیستی کم و تمایل به تجمع در سامانه پلی یورتان استفاده از آن دارای محدودیت می باشد. همچنین با توجه به اینکه گروه های</w:t>
      </w:r>
      <w:r w:rsidRPr="00C860C1">
        <w:rPr>
          <w:rFonts w:cs="B Nazanin"/>
        </w:rPr>
        <w:t xml:space="preserve"> </w:t>
      </w:r>
      <w:r w:rsidRPr="00C860C1">
        <w:rPr>
          <w:rFonts w:cs="B Nazanin" w:hint="cs"/>
          <w:rtl/>
        </w:rPr>
        <w:t xml:space="preserve">هیدروکسیل کورکومین خاصیت آنتی باکتریال و آنتی اکسیدانی دارد در نتیجه اگر کورگومین به تنهایی وارد سامانه پلی یورتان شود </w:t>
      </w:r>
      <w:r w:rsidRPr="00C860C1">
        <w:rPr>
          <w:rFonts w:ascii="B Nazanin" w:cs="B Nazanin" w:hint="cs"/>
          <w:rtl/>
        </w:rPr>
        <w:t>گروه</w:t>
      </w:r>
      <w:r w:rsidRPr="00C860C1">
        <w:rPr>
          <w:rFonts w:ascii="B Nazanin" w:cs="B Nazanin"/>
        </w:rPr>
        <w:t xml:space="preserve"> </w:t>
      </w:r>
      <w:r w:rsidRPr="00C860C1">
        <w:rPr>
          <w:rFonts w:ascii="B Nazanin" w:cs="B Nazanin" w:hint="cs"/>
          <w:rtl/>
        </w:rPr>
        <w:t>های</w:t>
      </w:r>
      <w:r w:rsidRPr="00C860C1">
        <w:rPr>
          <w:rFonts w:ascii="B Nazanin" w:cs="B Nazanin"/>
        </w:rPr>
        <w:t xml:space="preserve"> </w:t>
      </w:r>
      <w:r w:rsidRPr="00C860C1">
        <w:rPr>
          <w:rFonts w:ascii="B Nazanin" w:cs="B Nazanin" w:hint="cs"/>
          <w:rtl/>
        </w:rPr>
        <w:t>هيدروکسيل</w:t>
      </w:r>
      <w:r w:rsidRPr="00C860C1">
        <w:rPr>
          <w:rFonts w:ascii="B Nazanin" w:cs="B Nazanin"/>
        </w:rPr>
        <w:t xml:space="preserve"> </w:t>
      </w:r>
      <w:r w:rsidRPr="00C860C1">
        <w:rPr>
          <w:rFonts w:ascii="B Nazanin" w:cs="B Nazanin" w:hint="cs"/>
          <w:rtl/>
        </w:rPr>
        <w:t>آن</w:t>
      </w:r>
      <w:r w:rsidRPr="00C860C1">
        <w:rPr>
          <w:rFonts w:ascii="B Nazanin" w:cs="B Nazanin"/>
        </w:rPr>
        <w:t xml:space="preserve"> </w:t>
      </w:r>
      <w:r w:rsidRPr="00C860C1">
        <w:rPr>
          <w:rFonts w:ascii="B Nazanin" w:cs="B Nazanin" w:hint="cs"/>
          <w:rtl/>
        </w:rPr>
        <w:t>درگير</w:t>
      </w:r>
      <w:r w:rsidRPr="00C860C1">
        <w:rPr>
          <w:rFonts w:ascii="B Nazanin" w:cs="B Nazanin"/>
        </w:rPr>
        <w:t xml:space="preserve"> </w:t>
      </w:r>
      <w:r w:rsidRPr="00C860C1">
        <w:rPr>
          <w:rFonts w:ascii="B Nazanin" w:cs="B Nazanin" w:hint="cs"/>
          <w:rtl/>
        </w:rPr>
        <w:t>واکنش</w:t>
      </w:r>
      <w:r w:rsidRPr="00C860C1">
        <w:rPr>
          <w:rFonts w:ascii="B Nazanin" w:cs="B Nazanin"/>
        </w:rPr>
        <w:t xml:space="preserve"> </w:t>
      </w:r>
      <w:r w:rsidRPr="00C860C1">
        <w:rPr>
          <w:rFonts w:ascii="B Nazanin" w:cs="B Nazanin" w:hint="cs"/>
          <w:rtl/>
        </w:rPr>
        <w:t>با</w:t>
      </w:r>
      <w:r w:rsidRPr="00C860C1">
        <w:rPr>
          <w:rFonts w:ascii="B Nazanin" w:cs="B Nazanin"/>
        </w:rPr>
        <w:t xml:space="preserve"> </w:t>
      </w:r>
      <w:r w:rsidRPr="00C860C1">
        <w:rPr>
          <w:rFonts w:ascii="B Nazanin" w:cs="B Nazanin" w:hint="cs"/>
          <w:rtl/>
        </w:rPr>
        <w:t>گروه</w:t>
      </w:r>
      <w:r w:rsidRPr="00C860C1">
        <w:rPr>
          <w:rFonts w:ascii="B Nazanin" w:cs="B Nazanin"/>
        </w:rPr>
        <w:t xml:space="preserve"> </w:t>
      </w:r>
      <w:r w:rsidRPr="00C860C1">
        <w:rPr>
          <w:rFonts w:ascii="B Nazanin" w:cs="B Nazanin" w:hint="cs"/>
          <w:rtl/>
        </w:rPr>
        <w:t>های</w:t>
      </w:r>
      <w:r w:rsidRPr="00C860C1">
        <w:rPr>
          <w:rFonts w:ascii="B Nazanin" w:cs="B Nazanin"/>
        </w:rPr>
        <w:t xml:space="preserve"> </w:t>
      </w:r>
      <w:r w:rsidRPr="00C860C1">
        <w:rPr>
          <w:rFonts w:ascii="B Nazanin" w:cs="B Nazanin" w:hint="cs"/>
          <w:rtl/>
        </w:rPr>
        <w:t>ايزوسايانات</w:t>
      </w:r>
      <w:r w:rsidRPr="00C860C1">
        <w:rPr>
          <w:rFonts w:ascii="B Nazanin" w:cs="B Nazanin"/>
        </w:rPr>
        <w:t xml:space="preserve"> </w:t>
      </w:r>
      <w:r w:rsidRPr="00C860C1">
        <w:rPr>
          <w:rFonts w:ascii="B Nazanin" w:cs="B Nazanin" w:hint="cs"/>
          <w:rtl/>
        </w:rPr>
        <w:t>پلی يورتان</w:t>
      </w:r>
      <w:r w:rsidRPr="00C860C1">
        <w:rPr>
          <w:rFonts w:ascii="B Nazanin" w:cs="B Nazanin"/>
        </w:rPr>
        <w:t xml:space="preserve"> </w:t>
      </w:r>
      <w:r w:rsidRPr="00C860C1">
        <w:rPr>
          <w:rFonts w:ascii="B Nazanin" w:cs="B Nazanin" w:hint="cs"/>
          <w:rtl/>
        </w:rPr>
        <w:t>می</w:t>
      </w:r>
      <w:r w:rsidRPr="00C860C1">
        <w:rPr>
          <w:rFonts w:ascii="B Nazanin" w:cs="B Nazanin"/>
        </w:rPr>
        <w:t xml:space="preserve"> </w:t>
      </w:r>
      <w:r w:rsidRPr="00C860C1">
        <w:rPr>
          <w:rFonts w:ascii="B Nazanin" w:cs="B Nazanin" w:hint="cs"/>
          <w:rtl/>
        </w:rPr>
        <w:t>شوند</w:t>
      </w:r>
      <w:r w:rsidRPr="00C860C1">
        <w:rPr>
          <w:rFonts w:ascii="B Nazanin" w:cs="B Nazanin"/>
        </w:rPr>
        <w:t xml:space="preserve"> </w:t>
      </w:r>
      <w:r w:rsidRPr="00C860C1">
        <w:rPr>
          <w:rFonts w:ascii="B Nazanin" w:cs="B Nazanin" w:hint="cs"/>
          <w:rtl/>
        </w:rPr>
        <w:t>و</w:t>
      </w:r>
      <w:r w:rsidRPr="00C860C1">
        <w:rPr>
          <w:rFonts w:ascii="B Nazanin" w:cs="B Nazanin"/>
        </w:rPr>
        <w:t xml:space="preserve"> </w:t>
      </w:r>
      <w:r w:rsidRPr="00C860C1">
        <w:rPr>
          <w:rFonts w:ascii="B Nazanin" w:cs="B Nazanin" w:hint="cs"/>
          <w:rtl/>
        </w:rPr>
        <w:t>خاصيت</w:t>
      </w:r>
      <w:r w:rsidRPr="00C860C1">
        <w:rPr>
          <w:rFonts w:ascii="B Nazanin" w:cs="B Nazanin"/>
        </w:rPr>
        <w:t xml:space="preserve"> </w:t>
      </w:r>
      <w:r w:rsidRPr="00C860C1">
        <w:rPr>
          <w:rFonts w:ascii="B Nazanin" w:cs="B Nazanin" w:hint="cs"/>
          <w:rtl/>
        </w:rPr>
        <w:t>آنتی</w:t>
      </w:r>
      <w:r w:rsidRPr="00C860C1">
        <w:rPr>
          <w:rFonts w:ascii="B Nazanin" w:cs="B Nazanin"/>
        </w:rPr>
        <w:t xml:space="preserve"> </w:t>
      </w:r>
      <w:r w:rsidRPr="00C860C1">
        <w:rPr>
          <w:rFonts w:ascii="B Nazanin" w:cs="B Nazanin" w:hint="cs"/>
          <w:rtl/>
        </w:rPr>
        <w:t>باکتريال</w:t>
      </w:r>
      <w:r w:rsidRPr="00C860C1">
        <w:rPr>
          <w:rFonts w:ascii="B Nazanin" w:cs="B Nazanin"/>
        </w:rPr>
        <w:t xml:space="preserve"> </w:t>
      </w:r>
      <w:r w:rsidRPr="00C860C1">
        <w:rPr>
          <w:rFonts w:ascii="B Nazanin" w:cs="B Nazanin" w:hint="cs"/>
          <w:rtl/>
        </w:rPr>
        <w:t>خود</w:t>
      </w:r>
      <w:r w:rsidRPr="00C860C1">
        <w:rPr>
          <w:rFonts w:ascii="B Nazanin" w:cs="B Nazanin"/>
        </w:rPr>
        <w:t xml:space="preserve"> </w:t>
      </w:r>
      <w:r w:rsidRPr="00C860C1">
        <w:rPr>
          <w:rFonts w:ascii="B Nazanin" w:cs="B Nazanin" w:hint="cs"/>
          <w:rtl/>
        </w:rPr>
        <w:t>را</w:t>
      </w:r>
      <w:r w:rsidRPr="00C860C1">
        <w:rPr>
          <w:rFonts w:ascii="B Nazanin" w:cs="B Nazanin"/>
        </w:rPr>
        <w:t xml:space="preserve"> </w:t>
      </w:r>
      <w:r w:rsidRPr="00C860C1">
        <w:rPr>
          <w:rFonts w:ascii="B Nazanin" w:cs="B Nazanin" w:hint="cs"/>
          <w:rtl/>
        </w:rPr>
        <w:t>از</w:t>
      </w:r>
      <w:r w:rsidRPr="00C860C1">
        <w:rPr>
          <w:rFonts w:ascii="B Nazanin" w:cs="B Nazanin"/>
        </w:rPr>
        <w:t xml:space="preserve"> </w:t>
      </w:r>
      <w:r w:rsidRPr="00C860C1">
        <w:rPr>
          <w:rFonts w:ascii="B Nazanin" w:cs="B Nazanin" w:hint="cs"/>
          <w:rtl/>
        </w:rPr>
        <w:t>دست</w:t>
      </w:r>
      <w:r w:rsidRPr="00C860C1">
        <w:rPr>
          <w:rFonts w:ascii="B Nazanin" w:cs="B Nazanin"/>
        </w:rPr>
        <w:t xml:space="preserve"> </w:t>
      </w:r>
      <w:r w:rsidRPr="00C860C1">
        <w:rPr>
          <w:rFonts w:ascii="B Nazanin" w:cs="B Nazanin" w:hint="cs"/>
          <w:rtl/>
        </w:rPr>
        <w:t>می</w:t>
      </w:r>
      <w:r w:rsidRPr="00C860C1">
        <w:rPr>
          <w:rFonts w:ascii="B Nazanin" w:cs="B Nazanin"/>
        </w:rPr>
        <w:t xml:space="preserve"> </w:t>
      </w:r>
      <w:r w:rsidRPr="00C860C1">
        <w:rPr>
          <w:rFonts w:ascii="B Nazanin" w:cs="B Nazanin" w:hint="cs"/>
          <w:rtl/>
        </w:rPr>
        <w:t>دهند</w:t>
      </w:r>
      <w:r w:rsidRPr="00C860C1">
        <w:rPr>
          <w:rFonts w:ascii="B Nazanin" w:cs="B Nazanin"/>
        </w:rPr>
        <w:t>.</w:t>
      </w:r>
      <w:r w:rsidRPr="00C860C1">
        <w:rPr>
          <w:rFonts w:cs="B Nazanin" w:hint="cs"/>
          <w:rtl/>
        </w:rPr>
        <w:t xml:space="preserve"> به همین دلیل گروه های هیدروکسیل کورکومین را از طریق وارد کردن کورکومین</w:t>
      </w:r>
      <w:r w:rsidR="00C860C1" w:rsidRPr="00C860C1">
        <w:rPr>
          <w:rFonts w:cs="B Nazanin" w:hint="cs"/>
          <w:rtl/>
        </w:rPr>
        <w:t xml:space="preserve"> به</w:t>
      </w:r>
      <w:r w:rsidRPr="00C860C1">
        <w:rPr>
          <w:rFonts w:cs="B Nazanin" w:hint="cs"/>
          <w:rtl/>
        </w:rPr>
        <w:t xml:space="preserve"> درون حفره های کلیکس آرن محافظت کردیم </w:t>
      </w:r>
      <w:r w:rsidR="00C860C1" w:rsidRPr="00C860C1">
        <w:rPr>
          <w:rFonts w:cs="B Nazanin" w:hint="cs"/>
          <w:rtl/>
        </w:rPr>
        <w:t>و به</w:t>
      </w:r>
      <w:r w:rsidRPr="00C860C1">
        <w:rPr>
          <w:rFonts w:cs="B Nazanin" w:hint="cs"/>
          <w:rtl/>
        </w:rPr>
        <w:t xml:space="preserve"> دلیل آنیونی بودن ماکروسیکل های کلیکس آرنی سولفونه و همچنین ویژگی مهمان-میزبان این ترکیبات از آن به عنوان آنیون بین لایه ای در هیدروکسید های دو گانه لایه ای استفاده کردیم. این امر ع</w:t>
      </w:r>
      <w:r w:rsidR="00C860C1" w:rsidRPr="00C860C1">
        <w:rPr>
          <w:rFonts w:cs="B Nazanin" w:hint="cs"/>
          <w:rtl/>
        </w:rPr>
        <w:t>لاوه بر رهایش تدرجی کورکومین رو</w:t>
      </w:r>
      <w:r w:rsidRPr="00C860C1">
        <w:rPr>
          <w:rFonts w:cs="B Nazanin" w:hint="cs"/>
          <w:rtl/>
        </w:rPr>
        <w:t xml:space="preserve">ی سطح پلیمر به توزیع بهتر  نانو ذرات و خواص بهتر نانو کامپوزیت کمک کرد. پراکندگی مناسب نانو ذرات حاوی کلیکس آرن سولفونه با استفاده از آنالیز های </w:t>
      </w:r>
      <w:r w:rsidRPr="00C860C1">
        <w:rPr>
          <w:rFonts w:asciiTheme="majorBidi" w:hAnsiTheme="majorBidi" w:cs="B Nazanin"/>
          <w:sz w:val="20"/>
          <w:szCs w:val="20"/>
        </w:rPr>
        <w:t>FE-SEM</w:t>
      </w:r>
      <w:r w:rsidRPr="00C860C1">
        <w:rPr>
          <w:rFonts w:cs="B Nazanin" w:hint="cs"/>
          <w:rtl/>
        </w:rPr>
        <w:t xml:space="preserve"> و</w:t>
      </w:r>
      <w:r w:rsidRPr="00C860C1">
        <w:rPr>
          <w:rFonts w:cs="B Nazanin"/>
        </w:rPr>
        <w:t xml:space="preserve"> </w:t>
      </w:r>
      <w:r w:rsidRPr="00C860C1">
        <w:rPr>
          <w:rFonts w:asciiTheme="majorBidi" w:hAnsiTheme="majorBidi" w:cs="B Nazanin"/>
          <w:sz w:val="20"/>
          <w:szCs w:val="20"/>
        </w:rPr>
        <w:t>Mapping</w:t>
      </w:r>
      <w:r w:rsidR="00C860C1" w:rsidRPr="00C860C1">
        <w:rPr>
          <w:rFonts w:asciiTheme="majorBidi" w:hAnsiTheme="majorBidi" w:cs="B Nazanin"/>
          <w:sz w:val="20"/>
          <w:szCs w:val="20"/>
        </w:rPr>
        <w:t xml:space="preserve"> </w:t>
      </w:r>
      <w:r w:rsidRPr="00C860C1">
        <w:rPr>
          <w:rFonts w:asciiTheme="majorBidi" w:hAnsiTheme="majorBidi" w:cs="B Nazanin" w:hint="cs"/>
          <w:rtl/>
        </w:rPr>
        <w:t>تأیید شد و مضاف بر این رشد سلولی و</w:t>
      </w:r>
      <w:r w:rsidR="00BE5EE9">
        <w:rPr>
          <w:rFonts w:asciiTheme="majorBidi" w:hAnsiTheme="majorBidi" w:cs="B Nazanin" w:hint="cs"/>
          <w:rtl/>
        </w:rPr>
        <w:t xml:space="preserve"> </w:t>
      </w:r>
      <w:r w:rsidRPr="00C860C1">
        <w:rPr>
          <w:rFonts w:asciiTheme="majorBidi" w:hAnsiTheme="majorBidi" w:cs="B Nazanin" w:hint="cs"/>
          <w:rtl/>
        </w:rPr>
        <w:t xml:space="preserve">زیست سازگاری بهتر و همچنین </w:t>
      </w:r>
      <w:r w:rsidR="004F335C">
        <w:rPr>
          <w:rFonts w:asciiTheme="majorBidi" w:hAnsiTheme="majorBidi" w:cs="B Nazanin" w:hint="cs"/>
          <w:rtl/>
        </w:rPr>
        <w:t>خواص آنتی باکتریال</w:t>
      </w:r>
      <w:r w:rsidRPr="004F335C">
        <w:rPr>
          <w:rFonts w:asciiTheme="majorBidi" w:hAnsiTheme="majorBidi" w:cs="B Nazanin" w:hint="cs"/>
          <w:rtl/>
        </w:rPr>
        <w:t xml:space="preserve"> این نوع نانوکامپوزیت ها در برابر باکتری های </w:t>
      </w:r>
      <w:r w:rsidR="00C860C1" w:rsidRPr="004F335C">
        <w:rPr>
          <w:rFonts w:asciiTheme="majorBidi" w:hAnsiTheme="majorBidi" w:cs="B Nazanin" w:hint="cs"/>
          <w:rtl/>
        </w:rPr>
        <w:t>استافیلوکوکوس اورئوس</w:t>
      </w:r>
      <w:r w:rsidR="00C860C1" w:rsidRPr="004F335C">
        <w:rPr>
          <w:rFonts w:ascii="Arial" w:hAnsi="Arial" w:cs="B Nazanin" w:hint="cs"/>
          <w:rtl/>
        </w:rPr>
        <w:t xml:space="preserve"> و </w:t>
      </w:r>
      <w:r w:rsidR="00C860C1" w:rsidRPr="004F335C">
        <w:rPr>
          <w:rFonts w:asciiTheme="majorBidi" w:hAnsiTheme="majorBidi" w:cs="B Nazanin" w:hint="cs"/>
          <w:rtl/>
        </w:rPr>
        <w:t xml:space="preserve">اشرشیاکلی </w:t>
      </w:r>
      <w:r w:rsidRPr="004F335C">
        <w:rPr>
          <w:rFonts w:asciiTheme="majorBidi" w:hAnsiTheme="majorBidi" w:cs="B Nazanin" w:hint="cs"/>
          <w:rtl/>
        </w:rPr>
        <w:t>در مقایسه با نانو کامپوزیت های دیگر تأیید شد</w:t>
      </w:r>
      <w:r w:rsidR="0043039C">
        <w:rPr>
          <w:rFonts w:asciiTheme="majorBidi" w:hAnsiTheme="majorBidi" w:cs="B Nazanin" w:hint="cs"/>
          <w:rtl/>
        </w:rPr>
        <w:t>.</w:t>
      </w:r>
      <w:bookmarkStart w:id="17" w:name="_GoBack"/>
      <w:bookmarkEnd w:id="17"/>
    </w:p>
    <w:p w:rsidR="00DB5CD5" w:rsidRDefault="00DB5CD5" w:rsidP="00DB5CD5">
      <w:pPr>
        <w:jc w:val="lowKashida"/>
        <w:rPr>
          <w:rFonts w:cs="B Nazanin"/>
          <w:sz w:val="22"/>
          <w:szCs w:val="22"/>
          <w:rtl/>
        </w:rPr>
      </w:pPr>
    </w:p>
    <w:p w:rsidR="00691879" w:rsidRDefault="0013121C" w:rsidP="00A30780">
      <w:pPr>
        <w:jc w:val="lowKashida"/>
        <w:rPr>
          <w:rFonts w:cs="B Nazanin"/>
          <w:b/>
          <w:bCs/>
          <w:sz w:val="22"/>
          <w:szCs w:val="22"/>
          <w:rtl/>
        </w:rPr>
      </w:pPr>
      <w:r>
        <w:rPr>
          <w:rFonts w:cs="B Nazanin" w:hint="cs"/>
          <w:b/>
          <w:bCs/>
          <w:sz w:val="22"/>
          <w:szCs w:val="22"/>
          <w:rtl/>
        </w:rPr>
        <w:t xml:space="preserve">مراجع </w:t>
      </w:r>
    </w:p>
    <w:p w:rsidR="00A30780" w:rsidRPr="00A30780" w:rsidRDefault="00A30780" w:rsidP="00A30780">
      <w:pPr>
        <w:jc w:val="lowKashida"/>
        <w:rPr>
          <w:rFonts w:cs="B Nazanin"/>
          <w:b/>
          <w:bCs/>
          <w:sz w:val="22"/>
          <w:szCs w:val="22"/>
        </w:rPr>
      </w:pPr>
    </w:p>
    <w:p w:rsidR="00A30780" w:rsidRPr="002067AD" w:rsidRDefault="00A30780" w:rsidP="00A30780">
      <w:pPr>
        <w:autoSpaceDE w:val="0"/>
        <w:autoSpaceDN w:val="0"/>
        <w:bidi w:val="0"/>
        <w:adjustRightInd w:val="0"/>
        <w:rPr>
          <w:rFonts w:asciiTheme="majorBidi" w:hAnsiTheme="majorBidi" w:cstheme="majorBidi"/>
          <w:sz w:val="20"/>
          <w:szCs w:val="20"/>
        </w:rPr>
      </w:pPr>
      <w:bookmarkStart w:id="18" w:name="OLE_LINK24"/>
      <w:bookmarkStart w:id="19" w:name="OLE_LINK25"/>
      <w:r w:rsidRPr="002067AD">
        <w:rPr>
          <w:rFonts w:asciiTheme="majorBidi" w:hAnsiTheme="majorBidi" w:cstheme="majorBidi"/>
          <w:sz w:val="20"/>
          <w:szCs w:val="20"/>
        </w:rPr>
        <w:t>[1]</w:t>
      </w:r>
      <w:r w:rsidRPr="002067AD">
        <w:rPr>
          <w:rFonts w:asciiTheme="majorBidi" w:hAnsiTheme="majorBidi" w:cstheme="majorBidi"/>
          <w:sz w:val="20"/>
          <w:szCs w:val="20"/>
          <w:shd w:val="clear" w:color="auto" w:fill="FFFFFF"/>
        </w:rPr>
        <w:t xml:space="preserve"> </w:t>
      </w:r>
      <w:bookmarkEnd w:id="18"/>
      <w:bookmarkEnd w:id="19"/>
      <w:proofErr w:type="spellStart"/>
      <w:r w:rsidRPr="002067AD">
        <w:rPr>
          <w:rFonts w:asciiTheme="majorBidi" w:hAnsiTheme="majorBidi" w:cstheme="majorBidi"/>
          <w:sz w:val="20"/>
          <w:szCs w:val="20"/>
        </w:rPr>
        <w:t>Salmani</w:t>
      </w:r>
      <w:proofErr w:type="spellEnd"/>
      <w:r w:rsidRPr="002067AD">
        <w:rPr>
          <w:rFonts w:asciiTheme="majorBidi" w:hAnsiTheme="majorBidi" w:cstheme="majorBidi"/>
          <w:sz w:val="20"/>
          <w:szCs w:val="20"/>
        </w:rPr>
        <w:t xml:space="preserve">, M. H., </w:t>
      </w:r>
      <w:proofErr w:type="spellStart"/>
      <w:r w:rsidRPr="002067AD">
        <w:rPr>
          <w:rFonts w:asciiTheme="majorBidi" w:hAnsiTheme="majorBidi" w:cstheme="majorBidi"/>
          <w:sz w:val="20"/>
          <w:szCs w:val="20"/>
        </w:rPr>
        <w:t>Mirhosieni</w:t>
      </w:r>
      <w:proofErr w:type="spellEnd"/>
      <w:r w:rsidRPr="002067AD">
        <w:rPr>
          <w:rFonts w:asciiTheme="majorBidi" w:hAnsiTheme="majorBidi" w:cstheme="majorBidi"/>
          <w:sz w:val="20"/>
          <w:szCs w:val="20"/>
        </w:rPr>
        <w:t xml:space="preserve">, M., </w:t>
      </w:r>
      <w:proofErr w:type="spellStart"/>
      <w:r w:rsidRPr="002067AD">
        <w:rPr>
          <w:rFonts w:asciiTheme="majorBidi" w:hAnsiTheme="majorBidi" w:cstheme="majorBidi"/>
          <w:sz w:val="20"/>
          <w:szCs w:val="20"/>
        </w:rPr>
        <w:t>Moshtagi</w:t>
      </w:r>
      <w:proofErr w:type="spellEnd"/>
      <w:r w:rsidRPr="002067AD">
        <w:rPr>
          <w:rFonts w:asciiTheme="majorBidi" w:hAnsiTheme="majorBidi" w:cstheme="majorBidi"/>
          <w:sz w:val="20"/>
          <w:szCs w:val="20"/>
        </w:rPr>
        <w:t>, M., &amp;</w:t>
      </w:r>
      <w:r>
        <w:rPr>
          <w:rFonts w:asciiTheme="majorBidi" w:hAnsiTheme="majorBidi" w:cstheme="majorBidi"/>
          <w:sz w:val="20"/>
          <w:szCs w:val="20"/>
        </w:rPr>
        <w:t xml:space="preserve"> </w:t>
      </w:r>
      <w:proofErr w:type="spellStart"/>
      <w:r w:rsidRPr="002067AD">
        <w:rPr>
          <w:rFonts w:asciiTheme="majorBidi" w:hAnsiTheme="majorBidi" w:cstheme="majorBidi"/>
          <w:sz w:val="20"/>
          <w:szCs w:val="20"/>
        </w:rPr>
        <w:t>Akrami</w:t>
      </w:r>
      <w:proofErr w:type="spellEnd"/>
      <w:r w:rsidRPr="002067AD">
        <w:rPr>
          <w:rFonts w:asciiTheme="majorBidi" w:hAnsiTheme="majorBidi" w:cstheme="majorBidi"/>
          <w:sz w:val="20"/>
          <w:szCs w:val="20"/>
        </w:rPr>
        <w:t xml:space="preserve">, </w:t>
      </w:r>
      <w:proofErr w:type="spellStart"/>
      <w:r w:rsidRPr="002067AD">
        <w:rPr>
          <w:rFonts w:asciiTheme="majorBidi" w:hAnsiTheme="majorBidi" w:cstheme="majorBidi"/>
          <w:sz w:val="20"/>
          <w:szCs w:val="20"/>
        </w:rPr>
        <w:t>Kh</w:t>
      </w:r>
      <w:proofErr w:type="spellEnd"/>
      <w:r w:rsidRPr="002067AD">
        <w:rPr>
          <w:rFonts w:asciiTheme="majorBidi" w:hAnsiTheme="majorBidi" w:cstheme="majorBidi"/>
          <w:sz w:val="20"/>
          <w:szCs w:val="20"/>
        </w:rPr>
        <w:t>. (2017). Survey of silver nanoparticles antibacterial activity against gram-positive and gram-negative bacteria in vitro</w:t>
      </w:r>
      <w:r w:rsidRPr="002067AD">
        <w:rPr>
          <w:rFonts w:asciiTheme="majorBidi" w:hAnsiTheme="majorBidi" w:cstheme="majorBidi"/>
          <w:i/>
          <w:iCs/>
          <w:sz w:val="20"/>
          <w:szCs w:val="20"/>
        </w:rPr>
        <w:t xml:space="preserve">. </w:t>
      </w:r>
      <w:r w:rsidRPr="002067AD">
        <w:rPr>
          <w:rFonts w:asciiTheme="majorBidi" w:hAnsiTheme="majorBidi" w:cstheme="majorBidi"/>
          <w:i/>
          <w:iCs/>
          <w:sz w:val="20"/>
          <w:szCs w:val="20"/>
          <w:shd w:val="clear" w:color="auto" w:fill="FFFFFF"/>
        </w:rPr>
        <w:t>The</w:t>
      </w:r>
      <w:r w:rsidRPr="002067AD">
        <w:rPr>
          <w:rFonts w:asciiTheme="majorBidi" w:hAnsiTheme="majorBidi" w:cstheme="majorBidi"/>
          <w:sz w:val="20"/>
          <w:szCs w:val="20"/>
          <w:shd w:val="clear" w:color="auto" w:fill="FFFFFF"/>
        </w:rPr>
        <w:t> </w:t>
      </w:r>
      <w:r w:rsidRPr="002067AD">
        <w:rPr>
          <w:rStyle w:val="Emphasis"/>
          <w:rFonts w:asciiTheme="majorBidi" w:hAnsiTheme="majorBidi" w:cstheme="majorBidi"/>
          <w:sz w:val="20"/>
          <w:szCs w:val="20"/>
          <w:shd w:val="clear" w:color="auto" w:fill="FFFFFF"/>
        </w:rPr>
        <w:t>Journal</w:t>
      </w:r>
      <w:r w:rsidRPr="002067AD">
        <w:rPr>
          <w:rFonts w:asciiTheme="majorBidi" w:hAnsiTheme="majorBidi" w:cstheme="majorBidi"/>
          <w:sz w:val="20"/>
          <w:szCs w:val="20"/>
          <w:shd w:val="clear" w:color="auto" w:fill="FFFFFF"/>
        </w:rPr>
        <w:t> of </w:t>
      </w:r>
      <w:proofErr w:type="spellStart"/>
      <w:r w:rsidRPr="002067AD">
        <w:rPr>
          <w:rStyle w:val="Emphasis"/>
          <w:rFonts w:asciiTheme="majorBidi" w:hAnsiTheme="majorBidi" w:cstheme="majorBidi"/>
          <w:sz w:val="20"/>
          <w:szCs w:val="20"/>
          <w:shd w:val="clear" w:color="auto" w:fill="FFFFFF"/>
        </w:rPr>
        <w:t>Toloo</w:t>
      </w:r>
      <w:proofErr w:type="spellEnd"/>
      <w:r w:rsidRPr="002067AD">
        <w:rPr>
          <w:rFonts w:asciiTheme="majorBidi" w:hAnsiTheme="majorBidi" w:cstheme="majorBidi"/>
          <w:sz w:val="20"/>
          <w:szCs w:val="20"/>
          <w:shd w:val="clear" w:color="auto" w:fill="FFFFFF"/>
        </w:rPr>
        <w:t>-</w:t>
      </w:r>
      <w:r w:rsidRPr="002067AD">
        <w:rPr>
          <w:rStyle w:val="Emphasis"/>
          <w:rFonts w:asciiTheme="majorBidi" w:hAnsiTheme="majorBidi" w:cstheme="majorBidi"/>
          <w:sz w:val="20"/>
          <w:szCs w:val="20"/>
          <w:shd w:val="clear" w:color="auto" w:fill="FFFFFF"/>
        </w:rPr>
        <w:t>e</w:t>
      </w:r>
      <w:r w:rsidRPr="002067AD">
        <w:rPr>
          <w:rFonts w:asciiTheme="majorBidi" w:hAnsiTheme="majorBidi" w:cstheme="majorBidi"/>
          <w:sz w:val="20"/>
          <w:szCs w:val="20"/>
          <w:shd w:val="clear" w:color="auto" w:fill="FFFFFF"/>
        </w:rPr>
        <w:t>-</w:t>
      </w:r>
      <w:proofErr w:type="spellStart"/>
      <w:r w:rsidRPr="002067AD">
        <w:rPr>
          <w:rStyle w:val="Emphasis"/>
          <w:rFonts w:asciiTheme="majorBidi" w:hAnsiTheme="majorBidi" w:cstheme="majorBidi"/>
          <w:sz w:val="20"/>
          <w:szCs w:val="20"/>
          <w:shd w:val="clear" w:color="auto" w:fill="FFFFFF"/>
        </w:rPr>
        <w:t>Behdasht</w:t>
      </w:r>
      <w:proofErr w:type="spellEnd"/>
      <w:r w:rsidRPr="002067AD">
        <w:rPr>
          <w:rFonts w:asciiTheme="majorBidi" w:hAnsiTheme="majorBidi" w:cstheme="majorBidi"/>
          <w:sz w:val="20"/>
          <w:szCs w:val="20"/>
          <w:shd w:val="clear" w:color="auto" w:fill="FFFFFF"/>
        </w:rPr>
        <w:t>,</w:t>
      </w:r>
      <w:r w:rsidRPr="002067AD">
        <w:rPr>
          <w:rFonts w:asciiTheme="majorBidi" w:hAnsiTheme="majorBidi" w:cstheme="majorBidi"/>
          <w:sz w:val="20"/>
          <w:szCs w:val="20"/>
        </w:rPr>
        <w:t xml:space="preserve"> </w:t>
      </w:r>
      <w:r w:rsidRPr="00A30780">
        <w:rPr>
          <w:rFonts w:asciiTheme="majorBidi" w:hAnsiTheme="majorBidi" w:cstheme="majorBidi"/>
          <w:i/>
          <w:iCs/>
          <w:sz w:val="20"/>
          <w:szCs w:val="20"/>
        </w:rPr>
        <w:t>15(1)</w:t>
      </w:r>
      <w:r w:rsidRPr="002067AD">
        <w:rPr>
          <w:rFonts w:asciiTheme="majorBidi" w:hAnsiTheme="majorBidi" w:cstheme="majorBidi"/>
          <w:sz w:val="20"/>
          <w:szCs w:val="20"/>
        </w:rPr>
        <w:t>, 76-84.</w:t>
      </w:r>
    </w:p>
    <w:p w:rsidR="00A30780" w:rsidRPr="002067AD" w:rsidRDefault="00A30780" w:rsidP="00A30780">
      <w:pPr>
        <w:autoSpaceDE w:val="0"/>
        <w:autoSpaceDN w:val="0"/>
        <w:bidi w:val="0"/>
        <w:adjustRightInd w:val="0"/>
        <w:rPr>
          <w:rFonts w:asciiTheme="majorBidi" w:hAnsiTheme="majorBidi" w:cstheme="majorBidi"/>
          <w:sz w:val="20"/>
          <w:szCs w:val="20"/>
          <w:shd w:val="clear" w:color="auto" w:fill="FFFFFF"/>
        </w:rPr>
      </w:pPr>
      <w:r w:rsidRPr="002067AD">
        <w:rPr>
          <w:rFonts w:asciiTheme="majorBidi" w:hAnsiTheme="majorBidi" w:cstheme="majorBidi"/>
          <w:sz w:val="20"/>
          <w:szCs w:val="20"/>
        </w:rPr>
        <w:t>[2]</w:t>
      </w:r>
      <w:r w:rsidRPr="002067AD">
        <w:rPr>
          <w:rFonts w:asciiTheme="majorBidi" w:hAnsiTheme="majorBidi" w:cstheme="majorBidi"/>
          <w:sz w:val="20"/>
          <w:szCs w:val="20"/>
          <w:shd w:val="clear" w:color="auto" w:fill="FFFFFF"/>
        </w:rPr>
        <w:t xml:space="preserve"> </w:t>
      </w:r>
      <w:proofErr w:type="spellStart"/>
      <w:r w:rsidRPr="002067AD">
        <w:rPr>
          <w:rFonts w:asciiTheme="majorBidi" w:hAnsiTheme="majorBidi" w:cstheme="majorBidi"/>
          <w:sz w:val="20"/>
          <w:szCs w:val="20"/>
          <w:shd w:val="clear" w:color="auto" w:fill="FFFFFF"/>
        </w:rPr>
        <w:t>Xu</w:t>
      </w:r>
      <w:proofErr w:type="spellEnd"/>
      <w:r w:rsidRPr="002067AD">
        <w:rPr>
          <w:rFonts w:asciiTheme="majorBidi" w:hAnsiTheme="majorBidi" w:cstheme="majorBidi"/>
          <w:sz w:val="20"/>
          <w:szCs w:val="20"/>
          <w:shd w:val="clear" w:color="auto" w:fill="FFFFFF"/>
        </w:rPr>
        <w:t>, H., Chang, J., Chen, Y., Fan, H., &amp; Shi, B. (2013). Asymmetric polyurethane membrane with inflammation-responsive antibacterial activity for potential wound dressing application. </w:t>
      </w:r>
      <w:r w:rsidRPr="002067AD">
        <w:rPr>
          <w:rFonts w:asciiTheme="majorBidi" w:hAnsiTheme="majorBidi" w:cstheme="majorBidi"/>
          <w:i/>
          <w:iCs/>
          <w:sz w:val="20"/>
          <w:szCs w:val="20"/>
          <w:shd w:val="clear" w:color="auto" w:fill="FFFFFF"/>
        </w:rPr>
        <w:t>Journal of Materials Science</w:t>
      </w:r>
      <w:r w:rsidRPr="002067AD">
        <w:rPr>
          <w:rFonts w:asciiTheme="majorBidi" w:hAnsiTheme="majorBidi" w:cstheme="majorBidi"/>
          <w:sz w:val="20"/>
          <w:szCs w:val="20"/>
          <w:shd w:val="clear" w:color="auto" w:fill="FFFFFF"/>
        </w:rPr>
        <w:t>, </w:t>
      </w:r>
      <w:r w:rsidRPr="00A30780">
        <w:rPr>
          <w:rFonts w:asciiTheme="majorBidi" w:hAnsiTheme="majorBidi" w:cstheme="majorBidi"/>
          <w:i/>
          <w:iCs/>
          <w:sz w:val="20"/>
          <w:szCs w:val="20"/>
          <w:shd w:val="clear" w:color="auto" w:fill="FFFFFF"/>
        </w:rPr>
        <w:t>48(19)</w:t>
      </w:r>
      <w:r w:rsidRPr="002067AD">
        <w:rPr>
          <w:rFonts w:asciiTheme="majorBidi" w:hAnsiTheme="majorBidi" w:cstheme="majorBidi"/>
          <w:sz w:val="20"/>
          <w:szCs w:val="20"/>
          <w:shd w:val="clear" w:color="auto" w:fill="FFFFFF"/>
        </w:rPr>
        <w:t>, 6625-6639.</w:t>
      </w:r>
    </w:p>
    <w:p w:rsidR="00A30780" w:rsidRDefault="00A30780" w:rsidP="00A30780">
      <w:pPr>
        <w:autoSpaceDE w:val="0"/>
        <w:autoSpaceDN w:val="0"/>
        <w:bidi w:val="0"/>
        <w:adjustRightInd w:val="0"/>
        <w:rPr>
          <w:rFonts w:asciiTheme="majorBidi" w:hAnsiTheme="majorBidi" w:cstheme="majorBidi"/>
          <w:sz w:val="20"/>
          <w:szCs w:val="20"/>
          <w:shd w:val="clear" w:color="auto" w:fill="FFFFFF"/>
        </w:rPr>
      </w:pPr>
      <w:r w:rsidRPr="002067AD">
        <w:rPr>
          <w:rFonts w:asciiTheme="majorBidi" w:hAnsiTheme="majorBidi" w:cstheme="majorBidi"/>
          <w:sz w:val="20"/>
          <w:szCs w:val="20"/>
        </w:rPr>
        <w:t>[3]</w:t>
      </w:r>
      <w:r w:rsidRPr="002067AD">
        <w:rPr>
          <w:rFonts w:asciiTheme="majorBidi" w:hAnsiTheme="majorBidi" w:cstheme="majorBidi"/>
          <w:sz w:val="20"/>
          <w:szCs w:val="20"/>
          <w:shd w:val="clear" w:color="auto" w:fill="FFFFFF"/>
        </w:rPr>
        <w:t xml:space="preserve"> </w:t>
      </w:r>
      <w:proofErr w:type="spellStart"/>
      <w:r w:rsidRPr="002067AD">
        <w:rPr>
          <w:rFonts w:asciiTheme="majorBidi" w:hAnsiTheme="majorBidi" w:cstheme="majorBidi"/>
          <w:sz w:val="20"/>
          <w:szCs w:val="20"/>
          <w:shd w:val="clear" w:color="auto" w:fill="FFFFFF"/>
        </w:rPr>
        <w:t>Divakaran</w:t>
      </w:r>
      <w:proofErr w:type="spellEnd"/>
      <w:r w:rsidRPr="002067AD">
        <w:rPr>
          <w:rFonts w:asciiTheme="majorBidi" w:hAnsiTheme="majorBidi" w:cstheme="majorBidi"/>
          <w:sz w:val="20"/>
          <w:szCs w:val="20"/>
          <w:shd w:val="clear" w:color="auto" w:fill="FFFFFF"/>
        </w:rPr>
        <w:t xml:space="preserve">, A. V., Azad, L. B., </w:t>
      </w:r>
      <w:proofErr w:type="spellStart"/>
      <w:r w:rsidRPr="002067AD">
        <w:rPr>
          <w:rFonts w:asciiTheme="majorBidi" w:hAnsiTheme="majorBidi" w:cstheme="majorBidi"/>
          <w:sz w:val="20"/>
          <w:szCs w:val="20"/>
          <w:shd w:val="clear" w:color="auto" w:fill="FFFFFF"/>
        </w:rPr>
        <w:t>Surwase</w:t>
      </w:r>
      <w:proofErr w:type="spellEnd"/>
      <w:r w:rsidRPr="002067AD">
        <w:rPr>
          <w:rFonts w:asciiTheme="majorBidi" w:hAnsiTheme="majorBidi" w:cstheme="majorBidi"/>
          <w:sz w:val="20"/>
          <w:szCs w:val="20"/>
          <w:shd w:val="clear" w:color="auto" w:fill="FFFFFF"/>
        </w:rPr>
        <w:t xml:space="preserve">, S. S., </w:t>
      </w:r>
      <w:proofErr w:type="spellStart"/>
      <w:r w:rsidRPr="002067AD">
        <w:rPr>
          <w:rFonts w:asciiTheme="majorBidi" w:hAnsiTheme="majorBidi" w:cstheme="majorBidi"/>
          <w:sz w:val="20"/>
          <w:szCs w:val="20"/>
          <w:shd w:val="clear" w:color="auto" w:fill="FFFFFF"/>
        </w:rPr>
        <w:t>Torris</w:t>
      </w:r>
      <w:proofErr w:type="spellEnd"/>
      <w:r w:rsidRPr="002067AD">
        <w:rPr>
          <w:rFonts w:asciiTheme="majorBidi" w:hAnsiTheme="majorBidi" w:cstheme="majorBidi"/>
          <w:sz w:val="20"/>
          <w:szCs w:val="20"/>
          <w:shd w:val="clear" w:color="auto" w:fill="FFFFFF"/>
        </w:rPr>
        <w:t xml:space="preserve"> A. T., &amp; </w:t>
      </w:r>
      <w:proofErr w:type="spellStart"/>
      <w:r w:rsidRPr="002067AD">
        <w:rPr>
          <w:rFonts w:asciiTheme="majorBidi" w:hAnsiTheme="majorBidi" w:cstheme="majorBidi"/>
          <w:sz w:val="20"/>
          <w:szCs w:val="20"/>
          <w:shd w:val="clear" w:color="auto" w:fill="FFFFFF"/>
        </w:rPr>
        <w:t>Badiger</w:t>
      </w:r>
      <w:proofErr w:type="spellEnd"/>
      <w:r w:rsidRPr="002067AD">
        <w:rPr>
          <w:rFonts w:asciiTheme="majorBidi" w:hAnsiTheme="majorBidi" w:cstheme="majorBidi"/>
          <w:sz w:val="20"/>
          <w:szCs w:val="20"/>
          <w:shd w:val="clear" w:color="auto" w:fill="FFFFFF"/>
        </w:rPr>
        <w:t xml:space="preserve">, M. V. (2016). Mechanically tunable </w:t>
      </w:r>
      <w:proofErr w:type="spellStart"/>
      <w:r w:rsidRPr="002067AD">
        <w:rPr>
          <w:rFonts w:asciiTheme="majorBidi" w:hAnsiTheme="majorBidi" w:cstheme="majorBidi"/>
          <w:sz w:val="20"/>
          <w:szCs w:val="20"/>
          <w:shd w:val="clear" w:color="auto" w:fill="FFFFFF"/>
        </w:rPr>
        <w:t>curcumin</w:t>
      </w:r>
      <w:proofErr w:type="spellEnd"/>
      <w:r w:rsidRPr="002067AD">
        <w:rPr>
          <w:rFonts w:asciiTheme="majorBidi" w:hAnsiTheme="majorBidi" w:cstheme="majorBidi"/>
          <w:sz w:val="20"/>
          <w:szCs w:val="20"/>
          <w:shd w:val="clear" w:color="auto" w:fill="FFFFFF"/>
        </w:rPr>
        <w:t xml:space="preserve"> incorporated polyurethane hydrogels as potential biomaterials. </w:t>
      </w:r>
      <w:r w:rsidRPr="002067AD">
        <w:rPr>
          <w:rFonts w:asciiTheme="majorBidi" w:hAnsiTheme="majorBidi" w:cstheme="majorBidi"/>
          <w:i/>
          <w:iCs/>
          <w:sz w:val="20"/>
          <w:szCs w:val="20"/>
          <w:shd w:val="clear" w:color="auto" w:fill="FFFFFF"/>
        </w:rPr>
        <w:t>Journal of Materials </w:t>
      </w:r>
      <w:r w:rsidRPr="002067AD">
        <w:rPr>
          <w:rStyle w:val="Emphasis"/>
          <w:rFonts w:asciiTheme="majorBidi" w:hAnsiTheme="majorBidi" w:cstheme="majorBidi"/>
          <w:sz w:val="20"/>
          <w:szCs w:val="20"/>
          <w:shd w:val="clear" w:color="auto" w:fill="FFFFFF"/>
        </w:rPr>
        <w:t>Chemistry</w:t>
      </w:r>
      <w:r w:rsidRPr="002067AD">
        <w:rPr>
          <w:rFonts w:asciiTheme="majorBidi" w:hAnsiTheme="majorBidi" w:cstheme="majorBidi"/>
          <w:sz w:val="20"/>
          <w:szCs w:val="20"/>
          <w:shd w:val="clear" w:color="auto" w:fill="FFFFFF"/>
        </w:rPr>
        <w:t>, </w:t>
      </w:r>
      <w:r w:rsidRPr="002067AD">
        <w:rPr>
          <w:rFonts w:asciiTheme="majorBidi" w:hAnsiTheme="majorBidi" w:cstheme="majorBidi"/>
          <w:i/>
          <w:iCs/>
          <w:sz w:val="20"/>
          <w:szCs w:val="20"/>
          <w:shd w:val="clear" w:color="auto" w:fill="FFFFFF"/>
        </w:rPr>
        <w:t>28</w:t>
      </w:r>
      <w:r w:rsidRPr="002067AD">
        <w:rPr>
          <w:rFonts w:asciiTheme="majorBidi" w:hAnsiTheme="majorBidi" w:cstheme="majorBidi"/>
          <w:sz w:val="20"/>
          <w:szCs w:val="20"/>
          <w:shd w:val="clear" w:color="auto" w:fill="FFFFFF"/>
        </w:rPr>
        <w:t>(7), 2120-2130.</w:t>
      </w:r>
    </w:p>
    <w:p w:rsidR="00A30780" w:rsidRDefault="00A30780" w:rsidP="00A30780">
      <w:pPr>
        <w:autoSpaceDE w:val="0"/>
        <w:autoSpaceDN w:val="0"/>
        <w:bidi w:val="0"/>
        <w:adjustRightInd w:val="0"/>
        <w:rPr>
          <w:rFonts w:asciiTheme="majorBidi" w:hAnsiTheme="majorBidi" w:cstheme="majorBidi"/>
          <w:sz w:val="20"/>
          <w:szCs w:val="20"/>
          <w:shd w:val="clear" w:color="auto" w:fill="FFFFFF"/>
        </w:rPr>
      </w:pPr>
      <w:r w:rsidRPr="002067AD">
        <w:rPr>
          <w:rFonts w:asciiTheme="majorBidi" w:hAnsiTheme="majorBidi" w:cstheme="majorBidi"/>
          <w:sz w:val="20"/>
          <w:szCs w:val="20"/>
        </w:rPr>
        <w:t xml:space="preserve">[4] </w:t>
      </w:r>
      <w:proofErr w:type="spellStart"/>
      <w:r w:rsidRPr="002067AD">
        <w:rPr>
          <w:rFonts w:asciiTheme="majorBidi" w:hAnsiTheme="majorBidi" w:cstheme="majorBidi"/>
          <w:sz w:val="20"/>
          <w:szCs w:val="20"/>
          <w:shd w:val="clear" w:color="auto" w:fill="FFFFFF"/>
        </w:rPr>
        <w:t>Mareeswaran</w:t>
      </w:r>
      <w:proofErr w:type="spellEnd"/>
      <w:r w:rsidRPr="002067AD">
        <w:rPr>
          <w:rFonts w:asciiTheme="majorBidi" w:hAnsiTheme="majorBidi" w:cstheme="majorBidi"/>
          <w:sz w:val="20"/>
          <w:szCs w:val="20"/>
          <w:shd w:val="clear" w:color="auto" w:fill="FFFFFF"/>
        </w:rPr>
        <w:t xml:space="preserve">, P. M., </w:t>
      </w:r>
      <w:proofErr w:type="spellStart"/>
      <w:r w:rsidRPr="002067AD">
        <w:rPr>
          <w:rFonts w:asciiTheme="majorBidi" w:hAnsiTheme="majorBidi" w:cstheme="majorBidi"/>
          <w:sz w:val="20"/>
          <w:szCs w:val="20"/>
          <w:shd w:val="clear" w:color="auto" w:fill="FFFFFF"/>
        </w:rPr>
        <w:t>Babu</w:t>
      </w:r>
      <w:proofErr w:type="spellEnd"/>
      <w:r w:rsidRPr="002067AD">
        <w:rPr>
          <w:rFonts w:asciiTheme="majorBidi" w:hAnsiTheme="majorBidi" w:cstheme="majorBidi"/>
          <w:sz w:val="20"/>
          <w:szCs w:val="20"/>
          <w:shd w:val="clear" w:color="auto" w:fill="FFFFFF"/>
        </w:rPr>
        <w:t xml:space="preserve">, E., </w:t>
      </w:r>
      <w:proofErr w:type="spellStart"/>
      <w:r w:rsidRPr="002067AD">
        <w:rPr>
          <w:rFonts w:asciiTheme="majorBidi" w:hAnsiTheme="majorBidi" w:cstheme="majorBidi"/>
          <w:sz w:val="20"/>
          <w:szCs w:val="20"/>
          <w:shd w:val="clear" w:color="auto" w:fill="FFFFFF"/>
        </w:rPr>
        <w:t>Sathish</w:t>
      </w:r>
      <w:proofErr w:type="spellEnd"/>
      <w:r w:rsidRPr="002067AD">
        <w:rPr>
          <w:rFonts w:asciiTheme="majorBidi" w:hAnsiTheme="majorBidi" w:cstheme="majorBidi"/>
          <w:sz w:val="20"/>
          <w:szCs w:val="20"/>
          <w:shd w:val="clear" w:color="auto" w:fill="FFFFFF"/>
        </w:rPr>
        <w:t xml:space="preserve">, V., Kim, B., Woo, S. I., &amp; </w:t>
      </w:r>
      <w:proofErr w:type="spellStart"/>
      <w:r w:rsidRPr="002067AD">
        <w:rPr>
          <w:rFonts w:asciiTheme="majorBidi" w:hAnsiTheme="majorBidi" w:cstheme="majorBidi"/>
          <w:sz w:val="20"/>
          <w:szCs w:val="20"/>
          <w:shd w:val="clear" w:color="auto" w:fill="FFFFFF"/>
        </w:rPr>
        <w:t>Rajagopal</w:t>
      </w:r>
      <w:proofErr w:type="spellEnd"/>
      <w:r w:rsidRPr="002067AD">
        <w:rPr>
          <w:rFonts w:asciiTheme="majorBidi" w:hAnsiTheme="majorBidi" w:cstheme="majorBidi"/>
          <w:sz w:val="20"/>
          <w:szCs w:val="20"/>
          <w:shd w:val="clear" w:color="auto" w:fill="FFFFFF"/>
        </w:rPr>
        <w:t xml:space="preserve">, S. (2014). </w:t>
      </w:r>
      <w:proofErr w:type="gramStart"/>
      <w:r w:rsidRPr="002067AD">
        <w:rPr>
          <w:rFonts w:asciiTheme="majorBidi" w:hAnsiTheme="majorBidi" w:cstheme="majorBidi"/>
          <w:sz w:val="20"/>
          <w:szCs w:val="20"/>
          <w:shd w:val="clear" w:color="auto" w:fill="FFFFFF"/>
        </w:rPr>
        <w:t>p-</w:t>
      </w:r>
      <w:proofErr w:type="spellStart"/>
      <w:r w:rsidRPr="002067AD">
        <w:rPr>
          <w:rFonts w:asciiTheme="majorBidi" w:hAnsiTheme="majorBidi" w:cstheme="majorBidi"/>
          <w:sz w:val="20"/>
          <w:szCs w:val="20"/>
          <w:shd w:val="clear" w:color="auto" w:fill="FFFFFF"/>
        </w:rPr>
        <w:t>Sulfonatocalix</w:t>
      </w:r>
      <w:proofErr w:type="spellEnd"/>
      <w:proofErr w:type="gramEnd"/>
      <w:r w:rsidRPr="002067AD">
        <w:rPr>
          <w:rFonts w:asciiTheme="majorBidi" w:hAnsiTheme="majorBidi" w:cstheme="majorBidi"/>
          <w:sz w:val="20"/>
          <w:szCs w:val="20"/>
          <w:shd w:val="clear" w:color="auto" w:fill="FFFFFF"/>
        </w:rPr>
        <w:t xml:space="preserve"> [4] </w:t>
      </w:r>
      <w:proofErr w:type="spellStart"/>
      <w:r w:rsidRPr="002067AD">
        <w:rPr>
          <w:rFonts w:asciiTheme="majorBidi" w:hAnsiTheme="majorBidi" w:cstheme="majorBidi"/>
          <w:sz w:val="20"/>
          <w:szCs w:val="20"/>
          <w:shd w:val="clear" w:color="auto" w:fill="FFFFFF"/>
        </w:rPr>
        <w:t>arene</w:t>
      </w:r>
      <w:proofErr w:type="spellEnd"/>
      <w:r w:rsidRPr="002067AD">
        <w:rPr>
          <w:rFonts w:asciiTheme="majorBidi" w:hAnsiTheme="majorBidi" w:cstheme="majorBidi"/>
          <w:sz w:val="20"/>
          <w:szCs w:val="20"/>
          <w:shd w:val="clear" w:color="auto" w:fill="FFFFFF"/>
        </w:rPr>
        <w:t xml:space="preserve"> as a carrier for </w:t>
      </w:r>
      <w:proofErr w:type="spellStart"/>
      <w:r w:rsidRPr="002067AD">
        <w:rPr>
          <w:rFonts w:asciiTheme="majorBidi" w:hAnsiTheme="majorBidi" w:cstheme="majorBidi"/>
          <w:sz w:val="20"/>
          <w:szCs w:val="20"/>
          <w:shd w:val="clear" w:color="auto" w:fill="FFFFFF"/>
        </w:rPr>
        <w:t>curcumin</w:t>
      </w:r>
      <w:proofErr w:type="spellEnd"/>
      <w:r w:rsidRPr="002067AD">
        <w:rPr>
          <w:rFonts w:asciiTheme="majorBidi" w:hAnsiTheme="majorBidi" w:cstheme="majorBidi"/>
          <w:sz w:val="20"/>
          <w:szCs w:val="20"/>
          <w:shd w:val="clear" w:color="auto" w:fill="FFFFFF"/>
        </w:rPr>
        <w:t>. </w:t>
      </w:r>
      <w:r w:rsidRPr="002067AD">
        <w:rPr>
          <w:rFonts w:asciiTheme="majorBidi" w:hAnsiTheme="majorBidi" w:cstheme="majorBidi"/>
          <w:i/>
          <w:iCs/>
          <w:sz w:val="20"/>
          <w:szCs w:val="20"/>
          <w:shd w:val="clear" w:color="auto" w:fill="FFFFFF"/>
        </w:rPr>
        <w:t>The</w:t>
      </w:r>
      <w:r w:rsidRPr="002067AD">
        <w:rPr>
          <w:rFonts w:asciiTheme="majorBidi" w:hAnsiTheme="majorBidi" w:cstheme="majorBidi"/>
          <w:sz w:val="20"/>
          <w:szCs w:val="20"/>
          <w:shd w:val="clear" w:color="auto" w:fill="FFFFFF"/>
        </w:rPr>
        <w:t> </w:t>
      </w:r>
      <w:r w:rsidRPr="002067AD">
        <w:rPr>
          <w:rStyle w:val="Emphasis"/>
          <w:rFonts w:asciiTheme="majorBidi" w:hAnsiTheme="majorBidi" w:cstheme="majorBidi"/>
          <w:sz w:val="20"/>
          <w:szCs w:val="20"/>
          <w:shd w:val="clear" w:color="auto" w:fill="FFFFFF"/>
        </w:rPr>
        <w:t>New Journal of Chemistry</w:t>
      </w:r>
      <w:r w:rsidRPr="002067AD">
        <w:rPr>
          <w:rFonts w:asciiTheme="majorBidi" w:hAnsiTheme="majorBidi" w:cstheme="majorBidi"/>
          <w:i/>
          <w:iCs/>
          <w:sz w:val="20"/>
          <w:szCs w:val="20"/>
          <w:shd w:val="clear" w:color="auto" w:fill="FFFFFF"/>
        </w:rPr>
        <w:t>,</w:t>
      </w:r>
      <w:r w:rsidRPr="002067AD">
        <w:rPr>
          <w:rFonts w:asciiTheme="majorBidi" w:hAnsiTheme="majorBidi" w:cstheme="majorBidi"/>
          <w:sz w:val="20"/>
          <w:szCs w:val="20"/>
          <w:shd w:val="clear" w:color="auto" w:fill="FFFFFF"/>
        </w:rPr>
        <w:t> </w:t>
      </w:r>
      <w:r w:rsidRPr="00A30780">
        <w:rPr>
          <w:rFonts w:asciiTheme="majorBidi" w:hAnsiTheme="majorBidi" w:cstheme="majorBidi"/>
          <w:i/>
          <w:iCs/>
          <w:sz w:val="20"/>
          <w:szCs w:val="20"/>
          <w:shd w:val="clear" w:color="auto" w:fill="FFFFFF"/>
        </w:rPr>
        <w:t>38(3),</w:t>
      </w:r>
      <w:r w:rsidRPr="002067AD">
        <w:rPr>
          <w:rFonts w:asciiTheme="majorBidi" w:hAnsiTheme="majorBidi" w:cstheme="majorBidi"/>
          <w:sz w:val="20"/>
          <w:szCs w:val="20"/>
          <w:shd w:val="clear" w:color="auto" w:fill="FFFFFF"/>
        </w:rPr>
        <w:t xml:space="preserve"> 1336-1345.</w:t>
      </w:r>
    </w:p>
    <w:p w:rsidR="00A30780" w:rsidRPr="002067AD" w:rsidRDefault="00A30780" w:rsidP="00A30780">
      <w:pPr>
        <w:autoSpaceDE w:val="0"/>
        <w:autoSpaceDN w:val="0"/>
        <w:bidi w:val="0"/>
        <w:adjustRightInd w:val="0"/>
        <w:rPr>
          <w:rFonts w:asciiTheme="majorBidi" w:hAnsiTheme="majorBidi" w:cstheme="majorBidi"/>
          <w:sz w:val="20"/>
          <w:szCs w:val="20"/>
          <w:shd w:val="clear" w:color="auto" w:fill="FFFFFF"/>
        </w:rPr>
      </w:pPr>
      <w:r w:rsidRPr="002067AD">
        <w:rPr>
          <w:rFonts w:asciiTheme="majorBidi" w:hAnsiTheme="majorBidi" w:cstheme="majorBidi"/>
          <w:sz w:val="20"/>
          <w:szCs w:val="20"/>
        </w:rPr>
        <w:t>[5]</w:t>
      </w:r>
      <w:r w:rsidRPr="002067AD">
        <w:rPr>
          <w:rFonts w:asciiTheme="majorBidi" w:hAnsiTheme="majorBidi" w:cstheme="majorBidi"/>
          <w:sz w:val="20"/>
          <w:szCs w:val="20"/>
          <w:shd w:val="clear" w:color="auto" w:fill="FFFFFF"/>
        </w:rPr>
        <w:t xml:space="preserve"> </w:t>
      </w:r>
      <w:proofErr w:type="spellStart"/>
      <w:r w:rsidRPr="002067AD">
        <w:rPr>
          <w:rFonts w:asciiTheme="majorBidi" w:hAnsiTheme="majorBidi" w:cstheme="majorBidi"/>
          <w:sz w:val="20"/>
          <w:szCs w:val="20"/>
          <w:shd w:val="clear" w:color="auto" w:fill="FFFFFF"/>
        </w:rPr>
        <w:t>Xiong</w:t>
      </w:r>
      <w:proofErr w:type="spellEnd"/>
      <w:r w:rsidRPr="002067AD">
        <w:rPr>
          <w:rFonts w:asciiTheme="majorBidi" w:hAnsiTheme="majorBidi" w:cstheme="majorBidi"/>
          <w:sz w:val="20"/>
          <w:szCs w:val="20"/>
          <w:shd w:val="clear" w:color="auto" w:fill="FFFFFF"/>
        </w:rPr>
        <w:t>, L., Zhang, W. D., Shi, Q. S., &amp; Mai, A. P. (2015). Waterborne polyurethane/</w:t>
      </w:r>
      <w:proofErr w:type="spellStart"/>
      <w:r w:rsidRPr="002067AD">
        <w:rPr>
          <w:rFonts w:asciiTheme="majorBidi" w:hAnsiTheme="majorBidi" w:cstheme="majorBidi"/>
          <w:sz w:val="20"/>
          <w:szCs w:val="20"/>
          <w:shd w:val="clear" w:color="auto" w:fill="FFFFFF"/>
        </w:rPr>
        <w:t>NiAl</w:t>
      </w:r>
      <w:proofErr w:type="spellEnd"/>
      <w:r w:rsidRPr="002067AD">
        <w:rPr>
          <w:rFonts w:ascii="Cambria Math" w:hAnsi="Cambria Math" w:cs="Cambria Math"/>
          <w:sz w:val="20"/>
          <w:szCs w:val="20"/>
          <w:shd w:val="clear" w:color="auto" w:fill="FFFFFF"/>
        </w:rPr>
        <w:t>‐</w:t>
      </w:r>
      <w:r w:rsidRPr="002067AD">
        <w:rPr>
          <w:rFonts w:asciiTheme="majorBidi" w:hAnsiTheme="majorBidi" w:cstheme="majorBidi"/>
          <w:sz w:val="20"/>
          <w:szCs w:val="20"/>
          <w:shd w:val="clear" w:color="auto" w:fill="FFFFFF"/>
        </w:rPr>
        <w:t>LDH/</w:t>
      </w:r>
      <w:proofErr w:type="spellStart"/>
      <w:r w:rsidRPr="002067AD">
        <w:rPr>
          <w:rFonts w:asciiTheme="majorBidi" w:hAnsiTheme="majorBidi" w:cstheme="majorBidi"/>
          <w:sz w:val="20"/>
          <w:szCs w:val="20"/>
          <w:shd w:val="clear" w:color="auto" w:fill="FFFFFF"/>
        </w:rPr>
        <w:t>ZnO</w:t>
      </w:r>
      <w:proofErr w:type="spellEnd"/>
      <w:r w:rsidRPr="002067AD">
        <w:rPr>
          <w:rFonts w:asciiTheme="majorBidi" w:hAnsiTheme="majorBidi" w:cstheme="majorBidi"/>
          <w:sz w:val="20"/>
          <w:szCs w:val="20"/>
          <w:shd w:val="clear" w:color="auto" w:fill="FFFFFF"/>
        </w:rPr>
        <w:t xml:space="preserve"> composites with high antibacterial activity. </w:t>
      </w:r>
      <w:r w:rsidRPr="002067AD">
        <w:rPr>
          <w:rFonts w:asciiTheme="majorBidi" w:hAnsiTheme="majorBidi" w:cstheme="majorBidi"/>
          <w:i/>
          <w:iCs/>
          <w:sz w:val="20"/>
          <w:szCs w:val="20"/>
          <w:shd w:val="clear" w:color="auto" w:fill="FFFFFF"/>
        </w:rPr>
        <w:t>Polymers</w:t>
      </w:r>
      <w:r w:rsidRPr="002067AD">
        <w:rPr>
          <w:rFonts w:asciiTheme="majorBidi" w:hAnsiTheme="majorBidi" w:cstheme="majorBidi"/>
          <w:sz w:val="20"/>
          <w:szCs w:val="20"/>
          <w:shd w:val="clear" w:color="auto" w:fill="FFFFFF"/>
        </w:rPr>
        <w:t xml:space="preserve"> </w:t>
      </w:r>
      <w:r w:rsidRPr="002067AD">
        <w:rPr>
          <w:rFonts w:asciiTheme="majorBidi" w:hAnsiTheme="majorBidi" w:cstheme="majorBidi"/>
          <w:i/>
          <w:iCs/>
          <w:sz w:val="20"/>
          <w:szCs w:val="20"/>
          <w:shd w:val="clear" w:color="auto" w:fill="FFFFFF"/>
        </w:rPr>
        <w:t>for</w:t>
      </w:r>
      <w:r w:rsidRPr="002067AD">
        <w:rPr>
          <w:rFonts w:asciiTheme="majorBidi" w:hAnsiTheme="majorBidi" w:cstheme="majorBidi"/>
          <w:sz w:val="20"/>
          <w:szCs w:val="20"/>
          <w:shd w:val="clear" w:color="auto" w:fill="FFFFFF"/>
        </w:rPr>
        <w:t> </w:t>
      </w:r>
      <w:r w:rsidRPr="002067AD">
        <w:rPr>
          <w:rStyle w:val="Emphasis"/>
          <w:rFonts w:asciiTheme="majorBidi" w:hAnsiTheme="majorBidi" w:cstheme="majorBidi"/>
          <w:sz w:val="20"/>
          <w:szCs w:val="20"/>
          <w:shd w:val="clear" w:color="auto" w:fill="FFFFFF"/>
        </w:rPr>
        <w:t>Advanced Technologies</w:t>
      </w:r>
      <w:r w:rsidRPr="002067AD">
        <w:rPr>
          <w:rFonts w:asciiTheme="majorBidi" w:hAnsiTheme="majorBidi" w:cstheme="majorBidi"/>
          <w:sz w:val="20"/>
          <w:szCs w:val="20"/>
          <w:shd w:val="clear" w:color="auto" w:fill="FFFFFF"/>
        </w:rPr>
        <w:t>, </w:t>
      </w:r>
      <w:r w:rsidRPr="00A30780">
        <w:rPr>
          <w:rFonts w:asciiTheme="majorBidi" w:hAnsiTheme="majorBidi" w:cstheme="majorBidi"/>
          <w:i/>
          <w:iCs/>
          <w:sz w:val="20"/>
          <w:szCs w:val="20"/>
          <w:shd w:val="clear" w:color="auto" w:fill="FFFFFF"/>
        </w:rPr>
        <w:t>26(5),</w:t>
      </w:r>
      <w:r w:rsidRPr="002067AD">
        <w:rPr>
          <w:rFonts w:asciiTheme="majorBidi" w:hAnsiTheme="majorBidi" w:cstheme="majorBidi"/>
          <w:sz w:val="20"/>
          <w:szCs w:val="20"/>
          <w:shd w:val="clear" w:color="auto" w:fill="FFFFFF"/>
        </w:rPr>
        <w:t xml:space="preserve"> 495-501.</w:t>
      </w:r>
    </w:p>
    <w:p w:rsidR="00A30780" w:rsidRPr="002067AD" w:rsidRDefault="00A30780" w:rsidP="00A30780">
      <w:pPr>
        <w:pStyle w:val="ListParagraph"/>
        <w:ind w:left="0"/>
        <w:rPr>
          <w:rFonts w:asciiTheme="majorBidi" w:hAnsiTheme="majorBidi" w:cstheme="majorBidi"/>
          <w:sz w:val="20"/>
          <w:szCs w:val="20"/>
          <w:rtl/>
          <w:lang w:bidi="fa-IR"/>
        </w:rPr>
      </w:pPr>
      <w:r w:rsidRPr="002067AD">
        <w:rPr>
          <w:rFonts w:asciiTheme="majorBidi" w:hAnsiTheme="majorBidi" w:cstheme="majorBidi"/>
          <w:sz w:val="20"/>
          <w:szCs w:val="20"/>
        </w:rPr>
        <w:t>[6]</w:t>
      </w:r>
      <w:r w:rsidRPr="002067AD">
        <w:rPr>
          <w:rFonts w:asciiTheme="majorBidi" w:hAnsiTheme="majorBidi" w:cstheme="majorBidi"/>
          <w:sz w:val="20"/>
          <w:szCs w:val="20"/>
          <w:shd w:val="clear" w:color="auto" w:fill="FFFFFF"/>
        </w:rPr>
        <w:t xml:space="preserve"> Sasaki, S., </w:t>
      </w:r>
      <w:proofErr w:type="spellStart"/>
      <w:r w:rsidRPr="002067AD">
        <w:rPr>
          <w:rFonts w:asciiTheme="majorBidi" w:hAnsiTheme="majorBidi" w:cstheme="majorBidi"/>
          <w:sz w:val="20"/>
          <w:szCs w:val="20"/>
          <w:shd w:val="clear" w:color="auto" w:fill="FFFFFF"/>
        </w:rPr>
        <w:t>Aisawa</w:t>
      </w:r>
      <w:proofErr w:type="spellEnd"/>
      <w:r w:rsidRPr="002067AD">
        <w:rPr>
          <w:rFonts w:asciiTheme="majorBidi" w:hAnsiTheme="majorBidi" w:cstheme="majorBidi"/>
          <w:sz w:val="20"/>
          <w:szCs w:val="20"/>
          <w:shd w:val="clear" w:color="auto" w:fill="FFFFFF"/>
        </w:rPr>
        <w:t xml:space="preserve">, S., </w:t>
      </w:r>
      <w:proofErr w:type="spellStart"/>
      <w:r w:rsidRPr="002067AD">
        <w:rPr>
          <w:rFonts w:asciiTheme="majorBidi" w:hAnsiTheme="majorBidi" w:cstheme="majorBidi"/>
          <w:sz w:val="20"/>
          <w:szCs w:val="20"/>
          <w:shd w:val="clear" w:color="auto" w:fill="FFFFFF"/>
        </w:rPr>
        <w:t>Hirahara</w:t>
      </w:r>
      <w:proofErr w:type="spellEnd"/>
      <w:r w:rsidRPr="002067AD">
        <w:rPr>
          <w:rFonts w:asciiTheme="majorBidi" w:hAnsiTheme="majorBidi" w:cstheme="majorBidi"/>
          <w:sz w:val="20"/>
          <w:szCs w:val="20"/>
          <w:shd w:val="clear" w:color="auto" w:fill="FFFFFF"/>
        </w:rPr>
        <w:t>, H., Sasaki, A., Nakayama, H., &amp; Narita, E. (2006). Synthesis of p-</w:t>
      </w:r>
      <w:proofErr w:type="spellStart"/>
      <w:r w:rsidRPr="002067AD">
        <w:rPr>
          <w:rFonts w:asciiTheme="majorBidi" w:hAnsiTheme="majorBidi" w:cstheme="majorBidi"/>
          <w:sz w:val="20"/>
          <w:szCs w:val="20"/>
          <w:shd w:val="clear" w:color="auto" w:fill="FFFFFF"/>
        </w:rPr>
        <w:t>Sulfonated</w:t>
      </w:r>
      <w:proofErr w:type="spellEnd"/>
      <w:r w:rsidRPr="002067AD">
        <w:rPr>
          <w:rFonts w:asciiTheme="majorBidi" w:hAnsiTheme="majorBidi" w:cstheme="majorBidi"/>
          <w:sz w:val="20"/>
          <w:szCs w:val="20"/>
          <w:shd w:val="clear" w:color="auto" w:fill="FFFFFF"/>
        </w:rPr>
        <w:t xml:space="preserve"> calix [4] </w:t>
      </w:r>
      <w:proofErr w:type="spellStart"/>
      <w:r w:rsidRPr="002067AD">
        <w:rPr>
          <w:rFonts w:asciiTheme="majorBidi" w:hAnsiTheme="majorBidi" w:cstheme="majorBidi"/>
          <w:sz w:val="20"/>
          <w:szCs w:val="20"/>
          <w:shd w:val="clear" w:color="auto" w:fill="FFFFFF"/>
        </w:rPr>
        <w:t>arene</w:t>
      </w:r>
      <w:proofErr w:type="spellEnd"/>
      <w:r w:rsidRPr="002067AD">
        <w:rPr>
          <w:rFonts w:asciiTheme="majorBidi" w:hAnsiTheme="majorBidi" w:cstheme="majorBidi"/>
          <w:sz w:val="20"/>
          <w:szCs w:val="20"/>
          <w:shd w:val="clear" w:color="auto" w:fill="FFFFFF"/>
        </w:rPr>
        <w:t>-intercalated layered double hydroxides and their adsorption properties for organic molecules. </w:t>
      </w:r>
      <w:r w:rsidRPr="002067AD">
        <w:rPr>
          <w:rFonts w:asciiTheme="majorBidi" w:hAnsiTheme="majorBidi" w:cstheme="majorBidi"/>
          <w:i/>
          <w:iCs/>
          <w:sz w:val="20"/>
          <w:szCs w:val="20"/>
          <w:shd w:val="clear" w:color="auto" w:fill="FFFFFF"/>
        </w:rPr>
        <w:t>The Journal of the European </w:t>
      </w:r>
      <w:r w:rsidRPr="002067AD">
        <w:rPr>
          <w:rStyle w:val="Emphasis"/>
          <w:rFonts w:asciiTheme="majorBidi" w:hAnsiTheme="majorBidi" w:cstheme="majorBidi"/>
          <w:sz w:val="20"/>
          <w:szCs w:val="20"/>
          <w:shd w:val="clear" w:color="auto" w:fill="FFFFFF"/>
        </w:rPr>
        <w:t>Ceramic Society</w:t>
      </w:r>
      <w:r w:rsidRPr="002067AD">
        <w:rPr>
          <w:rFonts w:asciiTheme="majorBidi" w:hAnsiTheme="majorBidi" w:cstheme="majorBidi"/>
          <w:sz w:val="20"/>
          <w:szCs w:val="20"/>
          <w:shd w:val="clear" w:color="auto" w:fill="FFFFFF"/>
        </w:rPr>
        <w:t>, </w:t>
      </w:r>
      <w:r w:rsidRPr="00A30780">
        <w:rPr>
          <w:rFonts w:asciiTheme="majorBidi" w:hAnsiTheme="majorBidi" w:cstheme="majorBidi"/>
          <w:i/>
          <w:iCs/>
          <w:sz w:val="20"/>
          <w:szCs w:val="20"/>
          <w:shd w:val="clear" w:color="auto" w:fill="FFFFFF"/>
        </w:rPr>
        <w:t>26(4-5),</w:t>
      </w:r>
      <w:r w:rsidRPr="002067AD">
        <w:rPr>
          <w:rFonts w:asciiTheme="majorBidi" w:hAnsiTheme="majorBidi" w:cstheme="majorBidi"/>
          <w:sz w:val="20"/>
          <w:szCs w:val="20"/>
          <w:shd w:val="clear" w:color="auto" w:fill="FFFFFF"/>
        </w:rPr>
        <w:t xml:space="preserve"> 655-659.</w:t>
      </w:r>
    </w:p>
    <w:p w:rsidR="0013121C" w:rsidRDefault="0013121C"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Pr="001D68EC" w:rsidRDefault="00E90E2B" w:rsidP="00E90E2B">
      <w:pPr>
        <w:jc w:val="lowKashida"/>
        <w:rPr>
          <w:rtl/>
        </w:rPr>
      </w:pPr>
    </w:p>
    <w:sectPr w:rsidR="00E90E2B" w:rsidRPr="001D68EC" w:rsidSect="00716A76">
      <w:headerReference w:type="default" r:id="rId10"/>
      <w:footerReference w:type="default" r:id="rId11"/>
      <w:footnotePr>
        <w:numRestart w:val="eachPage"/>
      </w:footnotePr>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428" w:rsidRDefault="00BB3428" w:rsidP="001D68EC">
      <w:r>
        <w:separator/>
      </w:r>
    </w:p>
  </w:endnote>
  <w:endnote w:type="continuationSeparator" w:id="0">
    <w:p w:rsidR="00BB3428" w:rsidRDefault="00BB3428"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dvGulliv-R">
    <w:altName w:val="Arial Unicode MS"/>
    <w:panose1 w:val="00000000000000000000"/>
    <w:charset w:val="80"/>
    <w:family w:val="auto"/>
    <w:notTrueType/>
    <w:pitch w:val="default"/>
    <w:sig w:usb0="00000001" w:usb1="08070000" w:usb2="00000010" w:usb3="00000000" w:csb0="00020000" w:csb1="00000000"/>
  </w:font>
  <w:font w:name="AdvTTaf7f9f4f.B">
    <w:panose1 w:val="00000000000000000000"/>
    <w:charset w:val="00"/>
    <w:family w:val="swiss"/>
    <w:notTrueType/>
    <w:pitch w:val="default"/>
    <w:sig w:usb0="00000003" w:usb1="00000000" w:usb2="00000000" w:usb3="00000000" w:csb0="00000001" w:csb1="00000000"/>
  </w:font>
  <w:font w:name="GulliverRM">
    <w:altName w:val="Arial Unicode MS"/>
    <w:panose1 w:val="00000000000000000000"/>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20332005"/>
      <w:docPartObj>
        <w:docPartGallery w:val="Page Numbers (Bottom of Page)"/>
        <w:docPartUnique/>
      </w:docPartObj>
    </w:sdtPr>
    <w:sdtEndPr>
      <w:rPr>
        <w:noProof/>
      </w:rPr>
    </w:sdtEndPr>
    <w:sdtContent>
      <w:p w:rsidR="003C12E5" w:rsidRDefault="003C12E5">
        <w:pPr>
          <w:pStyle w:val="Footer"/>
          <w:jc w:val="center"/>
        </w:pPr>
        <w:r>
          <w:fldChar w:fldCharType="begin"/>
        </w:r>
        <w:r>
          <w:instrText xml:space="preserve"> PAGE   \* MERGEFORMAT </w:instrText>
        </w:r>
        <w:r>
          <w:fldChar w:fldCharType="separate"/>
        </w:r>
        <w:r w:rsidR="0043039C">
          <w:rPr>
            <w:noProof/>
            <w:rtl/>
          </w:rPr>
          <w:t>4</w:t>
        </w:r>
        <w:r>
          <w:rPr>
            <w:noProof/>
          </w:rPr>
          <w:fldChar w:fldCharType="end"/>
        </w:r>
      </w:p>
    </w:sdtContent>
  </w:sdt>
  <w:p w:rsidR="003C12E5" w:rsidRDefault="003C1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428" w:rsidRDefault="00BB3428" w:rsidP="004911F5">
      <w:pPr>
        <w:bidi w:val="0"/>
      </w:pPr>
      <w:r>
        <w:separator/>
      </w:r>
    </w:p>
  </w:footnote>
  <w:footnote w:type="continuationSeparator" w:id="0">
    <w:p w:rsidR="00BB3428" w:rsidRDefault="00BB3428" w:rsidP="001D68EC">
      <w:r>
        <w:continuationSeparator/>
      </w:r>
    </w:p>
  </w:footnote>
  <w:footnote w:id="1">
    <w:p w:rsidR="00DB5070" w:rsidRDefault="00DB5070" w:rsidP="00DB5070">
      <w:pPr>
        <w:pStyle w:val="FootnoteText"/>
        <w:bidi w:val="0"/>
        <w:rPr>
          <w:rFonts w:hint="cs"/>
        </w:rPr>
      </w:pPr>
      <w:r>
        <w:rPr>
          <w:rStyle w:val="FootnoteReference"/>
        </w:rPr>
        <w:footnoteRef/>
      </w:r>
      <w:r>
        <w:rPr>
          <w:rFonts w:hint="cs"/>
          <w:rtl/>
        </w:rPr>
        <w:t xml:space="preserve"> </w:t>
      </w:r>
      <w:proofErr w:type="spellStart"/>
      <w:r w:rsidRPr="00FB7C0F">
        <w:rPr>
          <w:rFonts w:asciiTheme="majorBidi" w:hAnsiTheme="majorBidi" w:cstheme="majorBidi"/>
        </w:rPr>
        <w:t>Divakaran</w:t>
      </w:r>
      <w:proofErr w:type="spellEnd"/>
    </w:p>
  </w:footnote>
  <w:footnote w:id="2">
    <w:p w:rsidR="00DB5070" w:rsidRDefault="00DB5070" w:rsidP="00DB5070">
      <w:pPr>
        <w:pStyle w:val="FootnoteText"/>
        <w:bidi w:val="0"/>
        <w:rPr>
          <w:rFonts w:hint="cs"/>
        </w:rPr>
      </w:pPr>
      <w:r>
        <w:rPr>
          <w:rStyle w:val="FootnoteReference"/>
        </w:rPr>
        <w:footnoteRef/>
      </w:r>
      <w:r>
        <w:rPr>
          <w:rFonts w:hint="cs"/>
          <w:rtl/>
        </w:rPr>
        <w:t xml:space="preserve"> </w:t>
      </w:r>
      <w:proofErr w:type="spellStart"/>
      <w:r w:rsidRPr="00BF2FFA">
        <w:rPr>
          <w:color w:val="000000"/>
          <w:shd w:val="clear" w:color="auto" w:fill="FFFFFF"/>
        </w:rPr>
        <w:t>Mareeswaran</w:t>
      </w:r>
      <w:proofErr w:type="spellEnd"/>
    </w:p>
  </w:footnote>
  <w:footnote w:id="3">
    <w:p w:rsidR="00DB5070" w:rsidRDefault="00DB5070" w:rsidP="00DB5070">
      <w:pPr>
        <w:pStyle w:val="FootnoteText"/>
        <w:bidi w:val="0"/>
        <w:rPr>
          <w:rFonts w:hint="cs"/>
        </w:rPr>
      </w:pPr>
      <w:r>
        <w:rPr>
          <w:rStyle w:val="FootnoteReference"/>
        </w:rPr>
        <w:footnoteRef/>
      </w:r>
      <w:r>
        <w:rPr>
          <w:rtl/>
        </w:rPr>
        <w:t xml:space="preserve"> </w:t>
      </w:r>
      <w:proofErr w:type="spellStart"/>
      <w:r>
        <w:rPr>
          <w:rFonts w:asciiTheme="majorBidi" w:hAnsiTheme="majorBidi" w:cstheme="majorBidi"/>
          <w:shd w:val="clear" w:color="auto" w:fill="FFFFFF"/>
        </w:rPr>
        <w:t>Xiong</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8EC" w:rsidRDefault="001666E2" w:rsidP="00117C5E">
    <w:pPr>
      <w:pStyle w:val="Header"/>
      <w:bidi w:val="0"/>
      <w:jc w:val="center"/>
      <w:rPr>
        <w:noProof/>
      </w:rPr>
    </w:pPr>
    <w:r>
      <w:rPr>
        <w:rFonts w:hint="cs"/>
        <w:noProof/>
        <w:rtl/>
      </w:rPr>
      <w:t xml:space="preserve">  </w:t>
    </w:r>
    <w:r w:rsidR="00C74BC3"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rPr>
      <w:t xml:space="preserve">  </w:t>
    </w:r>
    <w:r w:rsidR="00DC092A">
      <w:rPr>
        <w:noProof/>
      </w:rPr>
      <w:t xml:space="preserve"> </w:t>
    </w:r>
    <w:r w:rsidR="00117C5E"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lang w:bidi="ar-SA"/>
      </w:rPr>
      <w:t xml:space="preserve">   </w:t>
    </w:r>
    <w:r w:rsidR="00117C5E">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E90E2B" w:rsidRPr="00E90E2B" w:rsidRDefault="00117C5E"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00E90E2B" w:rsidRPr="00E90E2B">
      <w:rPr>
        <w:color w:val="002060"/>
      </w:rPr>
      <w:tab/>
    </w:r>
    <w:r w:rsidR="00E90E2B" w:rsidRPr="00E90E2B">
      <w:rPr>
        <w:color w:val="00206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142C9"/>
    <w:rsid w:val="00020DCE"/>
    <w:rsid w:val="0002198E"/>
    <w:rsid w:val="000717BC"/>
    <w:rsid w:val="00074B36"/>
    <w:rsid w:val="000778B4"/>
    <w:rsid w:val="000A4839"/>
    <w:rsid w:val="000D1D67"/>
    <w:rsid w:val="00117C5E"/>
    <w:rsid w:val="00126C55"/>
    <w:rsid w:val="0013121C"/>
    <w:rsid w:val="00153A07"/>
    <w:rsid w:val="0016392D"/>
    <w:rsid w:val="001666E2"/>
    <w:rsid w:val="001D68EC"/>
    <w:rsid w:val="00215F77"/>
    <w:rsid w:val="00262427"/>
    <w:rsid w:val="00274EB7"/>
    <w:rsid w:val="002A578F"/>
    <w:rsid w:val="003C12E5"/>
    <w:rsid w:val="003D28B6"/>
    <w:rsid w:val="00400FFC"/>
    <w:rsid w:val="00406595"/>
    <w:rsid w:val="0043039C"/>
    <w:rsid w:val="00436C5F"/>
    <w:rsid w:val="004466D3"/>
    <w:rsid w:val="004623D9"/>
    <w:rsid w:val="00465A9E"/>
    <w:rsid w:val="004911F5"/>
    <w:rsid w:val="004C08AD"/>
    <w:rsid w:val="004F335C"/>
    <w:rsid w:val="004F7D17"/>
    <w:rsid w:val="0052348E"/>
    <w:rsid w:val="00580702"/>
    <w:rsid w:val="00581C73"/>
    <w:rsid w:val="00581F72"/>
    <w:rsid w:val="0059636E"/>
    <w:rsid w:val="005C5841"/>
    <w:rsid w:val="005D5B2E"/>
    <w:rsid w:val="006309DC"/>
    <w:rsid w:val="00634B84"/>
    <w:rsid w:val="00691879"/>
    <w:rsid w:val="006B02C3"/>
    <w:rsid w:val="006D7D94"/>
    <w:rsid w:val="00716A76"/>
    <w:rsid w:val="0080567E"/>
    <w:rsid w:val="00856B19"/>
    <w:rsid w:val="00864F3A"/>
    <w:rsid w:val="008914E1"/>
    <w:rsid w:val="008D1E8D"/>
    <w:rsid w:val="008D2699"/>
    <w:rsid w:val="00904307"/>
    <w:rsid w:val="00921594"/>
    <w:rsid w:val="00991AF8"/>
    <w:rsid w:val="00A26F27"/>
    <w:rsid w:val="00A275F6"/>
    <w:rsid w:val="00A30780"/>
    <w:rsid w:val="00AF0C8B"/>
    <w:rsid w:val="00AF234F"/>
    <w:rsid w:val="00B46DC3"/>
    <w:rsid w:val="00B73C01"/>
    <w:rsid w:val="00B776A7"/>
    <w:rsid w:val="00B837C7"/>
    <w:rsid w:val="00BA09D6"/>
    <w:rsid w:val="00BB3428"/>
    <w:rsid w:val="00BB58C4"/>
    <w:rsid w:val="00BC650A"/>
    <w:rsid w:val="00BE5EE9"/>
    <w:rsid w:val="00BF2FFA"/>
    <w:rsid w:val="00C138AC"/>
    <w:rsid w:val="00C23FCC"/>
    <w:rsid w:val="00C36AF5"/>
    <w:rsid w:val="00C44852"/>
    <w:rsid w:val="00C74BC3"/>
    <w:rsid w:val="00C80D52"/>
    <w:rsid w:val="00C860C1"/>
    <w:rsid w:val="00CB58E2"/>
    <w:rsid w:val="00D61A52"/>
    <w:rsid w:val="00D61ED6"/>
    <w:rsid w:val="00D84B0E"/>
    <w:rsid w:val="00D872A8"/>
    <w:rsid w:val="00DB5070"/>
    <w:rsid w:val="00DB5CD5"/>
    <w:rsid w:val="00DC092A"/>
    <w:rsid w:val="00DC19D4"/>
    <w:rsid w:val="00E14A9C"/>
    <w:rsid w:val="00E43A0D"/>
    <w:rsid w:val="00E90E2B"/>
    <w:rsid w:val="00EB47BA"/>
    <w:rsid w:val="00F24A25"/>
    <w:rsid w:val="00F60A5D"/>
    <w:rsid w:val="00F7384A"/>
    <w:rsid w:val="00F90790"/>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uiPriority w:val="34"/>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character" w:customStyle="1" w:styleId="shorttext">
    <w:name w:val="short_text"/>
    <w:rsid w:val="00BF2FFA"/>
  </w:style>
  <w:style w:type="table" w:styleId="TableGrid">
    <w:name w:val="Table Grid"/>
    <w:basedOn w:val="TableNormal"/>
    <w:uiPriority w:val="39"/>
    <w:rsid w:val="00EB47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A307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44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CB0EC-B5FB-4C87-B542-A7711CDD0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hosein abdolvand</cp:lastModifiedBy>
  <cp:revision>9</cp:revision>
  <cp:lastPrinted>2019-10-07T16:50:00Z</cp:lastPrinted>
  <dcterms:created xsi:type="dcterms:W3CDTF">2019-08-04T12:00:00Z</dcterms:created>
  <dcterms:modified xsi:type="dcterms:W3CDTF">2019-10-07T16:52:00Z</dcterms:modified>
</cp:coreProperties>
</file>